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68" w:rsidRPr="00743CC7" w:rsidRDefault="00125231" w:rsidP="00743CC7">
      <w:pPr>
        <w:pStyle w:val="Corpodetexto"/>
        <w:jc w:val="center"/>
        <w:rPr>
          <w:rFonts w:ascii="Calibri" w:hAnsi="Calibri" w:cs="Calibri"/>
          <w:b/>
          <w:sz w:val="22"/>
          <w:szCs w:val="22"/>
        </w:rPr>
      </w:pPr>
      <w:r w:rsidRPr="00743CC7">
        <w:rPr>
          <w:rFonts w:ascii="Calibri" w:hAnsi="Calibri" w:cs="Calibri"/>
          <w:b/>
          <w:sz w:val="22"/>
          <w:szCs w:val="22"/>
        </w:rPr>
        <w:t xml:space="preserve">INFORMAÇÃO PROVA DE </w:t>
      </w:r>
      <w:r w:rsidR="00376C68" w:rsidRPr="00743CC7">
        <w:rPr>
          <w:rFonts w:ascii="Calibri" w:hAnsi="Calibri" w:cs="Calibri"/>
          <w:b/>
          <w:sz w:val="22"/>
          <w:szCs w:val="22"/>
        </w:rPr>
        <w:t>EXAME DO MÓDULO</w:t>
      </w:r>
      <w:r w:rsidR="004C726B">
        <w:rPr>
          <w:rFonts w:ascii="Calibri" w:hAnsi="Calibri" w:cs="Calibri"/>
          <w:b/>
          <w:sz w:val="22"/>
          <w:szCs w:val="22"/>
        </w:rPr>
        <w:t xml:space="preserve"> 8</w:t>
      </w:r>
      <w:r w:rsidR="00EC7BB4" w:rsidRPr="00743CC7">
        <w:rPr>
          <w:rFonts w:ascii="Calibri" w:hAnsi="Calibri" w:cs="Calibri"/>
          <w:b/>
          <w:sz w:val="22"/>
          <w:szCs w:val="22"/>
        </w:rPr>
        <w:t xml:space="preserve"> – ORGANIZAÇÃO LOGÍSTICA E ADMINISTRATIVA E MONITORIZAÇÃO DE ATIVIDADES LÚDICAS E FÍSICO-RECREATIVAS</w:t>
      </w:r>
    </w:p>
    <w:p w:rsidR="00125231" w:rsidRPr="00743CC7" w:rsidRDefault="00376C68" w:rsidP="00743CC7">
      <w:pPr>
        <w:pStyle w:val="Corpodetexto"/>
        <w:jc w:val="center"/>
        <w:rPr>
          <w:rFonts w:ascii="Calibri" w:hAnsi="Calibri" w:cs="Calibri"/>
          <w:b/>
          <w:sz w:val="22"/>
          <w:szCs w:val="22"/>
        </w:rPr>
      </w:pPr>
      <w:r w:rsidRPr="00743CC7">
        <w:rPr>
          <w:rFonts w:ascii="Calibri" w:hAnsi="Calibri" w:cs="Calibri"/>
          <w:b/>
          <w:sz w:val="22"/>
          <w:szCs w:val="22"/>
        </w:rPr>
        <w:t xml:space="preserve">DISCIPLINA DE </w:t>
      </w:r>
      <w:r w:rsidR="00EC7BB4" w:rsidRPr="00743CC7">
        <w:rPr>
          <w:rFonts w:ascii="Calibri" w:hAnsi="Calibri" w:cs="Calibri"/>
          <w:b/>
          <w:sz w:val="22"/>
          <w:szCs w:val="22"/>
        </w:rPr>
        <w:t>ANIMAÇÃO TURÍSTICA</w:t>
      </w:r>
    </w:p>
    <w:p w:rsidR="00125231" w:rsidRPr="00743CC7" w:rsidRDefault="00376C68" w:rsidP="00743CC7">
      <w:pPr>
        <w:pStyle w:val="Corpodetexto"/>
        <w:jc w:val="center"/>
        <w:rPr>
          <w:rFonts w:ascii="Calibri" w:hAnsi="Calibri" w:cs="Calibri"/>
          <w:sz w:val="22"/>
          <w:szCs w:val="22"/>
        </w:rPr>
      </w:pPr>
      <w:r w:rsidRPr="00743CC7">
        <w:rPr>
          <w:rFonts w:ascii="Calibri" w:hAnsi="Calibri" w:cs="Calibri"/>
          <w:sz w:val="22"/>
          <w:szCs w:val="22"/>
        </w:rPr>
        <w:t>CURSO PROFISSIONAL</w:t>
      </w:r>
      <w:r w:rsidR="004C726B">
        <w:rPr>
          <w:rFonts w:ascii="Calibri" w:hAnsi="Calibri" w:cs="Calibri"/>
          <w:sz w:val="22"/>
          <w:szCs w:val="22"/>
        </w:rPr>
        <w:t xml:space="preserve"> TÉCNICO EM ANIMAÇÃO TURÍSTICA</w:t>
      </w:r>
    </w:p>
    <w:p w:rsidR="00125231" w:rsidRPr="00743CC7" w:rsidRDefault="00376C68" w:rsidP="00743CC7">
      <w:pPr>
        <w:pStyle w:val="Corpodetexto"/>
        <w:jc w:val="center"/>
        <w:rPr>
          <w:rFonts w:ascii="Calibri" w:hAnsi="Calibri" w:cs="Calibri"/>
          <w:sz w:val="22"/>
          <w:szCs w:val="22"/>
        </w:rPr>
      </w:pPr>
      <w:r w:rsidRPr="00743CC7">
        <w:rPr>
          <w:rFonts w:ascii="Calibri" w:hAnsi="Calibri" w:cs="Calibri"/>
          <w:sz w:val="22"/>
          <w:szCs w:val="22"/>
        </w:rPr>
        <w:t xml:space="preserve"> </w:t>
      </w:r>
      <w:r w:rsidR="004C726B">
        <w:rPr>
          <w:rFonts w:ascii="Calibri" w:hAnsi="Calibri" w:cs="Calibri"/>
          <w:sz w:val="22"/>
          <w:szCs w:val="22"/>
        </w:rPr>
        <w:t>Setembro de 2020</w:t>
      </w:r>
    </w:p>
    <w:p w:rsidR="00DE1119" w:rsidRPr="00743CC7" w:rsidRDefault="00DE1119" w:rsidP="00743CC7">
      <w:pPr>
        <w:pStyle w:val="Corpodetexto"/>
        <w:rPr>
          <w:rFonts w:ascii="Calibri" w:hAnsi="Calibri" w:cs="Calibri"/>
          <w:b/>
          <w:sz w:val="22"/>
          <w:szCs w:val="22"/>
        </w:rPr>
      </w:pPr>
    </w:p>
    <w:p w:rsidR="00125231" w:rsidRPr="00743CC7" w:rsidRDefault="00A94AFE" w:rsidP="00743CC7">
      <w:pPr>
        <w:spacing w:line="240" w:lineRule="auto"/>
        <w:ind w:firstLine="708"/>
        <w:jc w:val="both"/>
        <w:rPr>
          <w:rFonts w:ascii="Calibri" w:eastAsia="Calibri" w:hAnsi="Calibri" w:cs="Calibri"/>
          <w:lang w:eastAsia="en-US"/>
        </w:rPr>
      </w:pPr>
      <w:r w:rsidRPr="00743CC7">
        <w:rPr>
          <w:rFonts w:ascii="Calibri" w:eastAsia="Calibri" w:hAnsi="Calibri" w:cs="Calibri"/>
          <w:b/>
          <w:bCs/>
          <w:lang w:eastAsia="en-US"/>
        </w:rPr>
        <w:t>1.</w:t>
      </w:r>
      <w:r w:rsidR="00125231" w:rsidRPr="00743CC7">
        <w:rPr>
          <w:rFonts w:ascii="Calibri" w:eastAsia="Calibri" w:hAnsi="Calibri" w:cs="Calibri"/>
          <w:b/>
          <w:bCs/>
          <w:lang w:eastAsia="en-US"/>
        </w:rPr>
        <w:t xml:space="preserve"> Introdução </w:t>
      </w:r>
    </w:p>
    <w:p w:rsidR="00125231" w:rsidRPr="00743CC7" w:rsidRDefault="00125231" w:rsidP="00743CC7">
      <w:pPr>
        <w:autoSpaceDE w:val="0"/>
        <w:autoSpaceDN w:val="0"/>
        <w:adjustRightInd w:val="0"/>
        <w:spacing w:line="240" w:lineRule="auto"/>
        <w:ind w:firstLine="708"/>
        <w:jc w:val="both"/>
        <w:rPr>
          <w:rFonts w:ascii="Calibri" w:hAnsi="Calibri" w:cs="Calibri"/>
          <w:color w:val="993300"/>
        </w:rPr>
      </w:pPr>
      <w:r w:rsidRPr="00743CC7">
        <w:rPr>
          <w:rFonts w:ascii="Calibri" w:hAnsi="Calibri" w:cs="Calibri"/>
        </w:rPr>
        <w:t xml:space="preserve">O presente documento visa divulgar as características da prova de </w:t>
      </w:r>
      <w:r w:rsidR="00376C68" w:rsidRPr="00743CC7">
        <w:rPr>
          <w:rFonts w:ascii="Calibri" w:hAnsi="Calibri" w:cs="Calibri"/>
        </w:rPr>
        <w:t xml:space="preserve">exame do </w:t>
      </w:r>
      <w:r w:rsidR="00376C68" w:rsidRPr="00743CC7">
        <w:rPr>
          <w:rFonts w:ascii="Calibri" w:hAnsi="Calibri" w:cs="Calibri"/>
          <w:b/>
        </w:rPr>
        <w:t xml:space="preserve">Módulo </w:t>
      </w:r>
      <w:r w:rsidR="004C726B">
        <w:rPr>
          <w:rFonts w:ascii="Calibri" w:hAnsi="Calibri" w:cs="Calibri"/>
          <w:b/>
        </w:rPr>
        <w:t>8</w:t>
      </w:r>
      <w:r w:rsidR="00376C68" w:rsidRPr="00743CC7">
        <w:rPr>
          <w:rFonts w:ascii="Calibri" w:hAnsi="Calibri" w:cs="Calibri"/>
          <w:b/>
        </w:rPr>
        <w:t xml:space="preserve"> – </w:t>
      </w:r>
      <w:r w:rsidR="00EC7BB4" w:rsidRPr="00743CC7">
        <w:rPr>
          <w:rFonts w:ascii="Calibri" w:hAnsi="Calibri" w:cs="Calibri"/>
          <w:b/>
        </w:rPr>
        <w:t>ORGANIZAÇÃO LOGÍSTICA E ADMINISTRATIVA E MONITORIZAÇÃO DE ATIVIDADES LÚDICAS E FÍSICO-RECREATIVAS</w:t>
      </w:r>
      <w:r w:rsidR="00A94AFE" w:rsidRPr="00743CC7">
        <w:rPr>
          <w:rFonts w:ascii="Calibri" w:hAnsi="Calibri" w:cs="Calibri"/>
        </w:rPr>
        <w:t xml:space="preserve">, </w:t>
      </w:r>
      <w:r w:rsidRPr="00743CC7">
        <w:rPr>
          <w:rFonts w:ascii="Calibri" w:hAnsi="Calibri" w:cs="Calibri"/>
        </w:rPr>
        <w:t xml:space="preserve">da disciplina de </w:t>
      </w:r>
      <w:r w:rsidR="00EC7BB4" w:rsidRPr="00743CC7">
        <w:rPr>
          <w:rFonts w:ascii="Calibri" w:hAnsi="Calibri" w:cs="Calibri"/>
          <w:b/>
        </w:rPr>
        <w:t>ANIMAÇÃO TURÍSTICA</w:t>
      </w:r>
      <w:r w:rsidRPr="00743CC7">
        <w:rPr>
          <w:rFonts w:ascii="Calibri" w:hAnsi="Calibri" w:cs="Calibri"/>
        </w:rPr>
        <w:t xml:space="preserve">, a realizar em </w:t>
      </w:r>
      <w:r w:rsidR="00EC7BB4" w:rsidRPr="00743CC7">
        <w:rPr>
          <w:rFonts w:ascii="Calibri" w:hAnsi="Calibri" w:cs="Calibri"/>
        </w:rPr>
        <w:t>setembro</w:t>
      </w:r>
      <w:r w:rsidR="00A94AFE" w:rsidRPr="00743CC7">
        <w:rPr>
          <w:rFonts w:ascii="Calibri" w:hAnsi="Calibri" w:cs="Calibri"/>
        </w:rPr>
        <w:t xml:space="preserve"> de </w:t>
      </w:r>
      <w:r w:rsidR="004C726B">
        <w:rPr>
          <w:rFonts w:ascii="Calibri" w:hAnsi="Calibri" w:cs="Calibri"/>
        </w:rPr>
        <w:t>2020</w:t>
      </w:r>
      <w:r w:rsidRPr="00743CC7">
        <w:rPr>
          <w:rFonts w:ascii="Calibri" w:hAnsi="Calibri" w:cs="Calibri"/>
        </w:rPr>
        <w:t xml:space="preserve"> pelos alunos que </w:t>
      </w:r>
      <w:r w:rsidR="00F3777D" w:rsidRPr="00743CC7">
        <w:rPr>
          <w:rFonts w:ascii="Calibri" w:hAnsi="Calibri" w:cs="Calibri"/>
        </w:rPr>
        <w:t xml:space="preserve">pretendam concluir </w:t>
      </w:r>
      <w:r w:rsidR="00A94AFE" w:rsidRPr="00743CC7">
        <w:rPr>
          <w:rFonts w:ascii="Calibri" w:hAnsi="Calibri" w:cs="Calibri"/>
        </w:rPr>
        <w:t xml:space="preserve">o curso de Técnico </w:t>
      </w:r>
      <w:r w:rsidR="00EC7BB4" w:rsidRPr="00743CC7">
        <w:rPr>
          <w:rFonts w:ascii="Calibri" w:hAnsi="Calibri" w:cs="Calibri"/>
        </w:rPr>
        <w:t>em Animação de Turismo</w:t>
      </w:r>
      <w:r w:rsidR="00A94AFE" w:rsidRPr="00743CC7">
        <w:rPr>
          <w:rFonts w:ascii="Calibri" w:hAnsi="Calibri" w:cs="Calibri"/>
        </w:rPr>
        <w:t>.</w:t>
      </w:r>
    </w:p>
    <w:p w:rsidR="00125231" w:rsidRPr="00743CC7" w:rsidRDefault="00125231"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As informações apresentadas neste documen</w:t>
      </w:r>
      <w:r w:rsidR="00F3777D" w:rsidRPr="00743CC7">
        <w:rPr>
          <w:rFonts w:ascii="Calibri" w:hAnsi="Calibri" w:cs="Calibri"/>
        </w:rPr>
        <w:t>to não dispensam a consulta do p</w:t>
      </w:r>
      <w:r w:rsidRPr="00743CC7">
        <w:rPr>
          <w:rFonts w:ascii="Calibri" w:hAnsi="Calibri" w:cs="Calibri"/>
        </w:rPr>
        <w:t>rograma da disciplina.</w:t>
      </w:r>
    </w:p>
    <w:p w:rsidR="00125231" w:rsidRPr="00743CC7" w:rsidRDefault="00125231"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O presente documento dá a conhecer os seguintes aspetos relativos à prova:</w:t>
      </w:r>
    </w:p>
    <w:p w:rsidR="00125231" w:rsidRPr="00743CC7" w:rsidRDefault="00125231" w:rsidP="00743CC7">
      <w:pPr>
        <w:pStyle w:val="PargrafodaLista"/>
        <w:numPr>
          <w:ilvl w:val="0"/>
          <w:numId w:val="3"/>
        </w:numPr>
        <w:spacing w:line="240" w:lineRule="auto"/>
        <w:jc w:val="both"/>
        <w:rPr>
          <w:rFonts w:ascii="Calibri" w:hAnsi="Calibri" w:cs="Calibri"/>
        </w:rPr>
      </w:pPr>
      <w:r w:rsidRPr="00743CC7">
        <w:rPr>
          <w:rFonts w:ascii="Calibri" w:hAnsi="Calibri" w:cs="Calibri"/>
        </w:rPr>
        <w:t>Objeto de avaliação;</w:t>
      </w:r>
    </w:p>
    <w:p w:rsidR="00125231" w:rsidRPr="00743CC7" w:rsidRDefault="00125231" w:rsidP="00743CC7">
      <w:pPr>
        <w:pStyle w:val="PargrafodaLista"/>
        <w:numPr>
          <w:ilvl w:val="0"/>
          <w:numId w:val="3"/>
        </w:numPr>
        <w:spacing w:line="240" w:lineRule="auto"/>
        <w:jc w:val="both"/>
        <w:rPr>
          <w:rFonts w:ascii="Calibri" w:hAnsi="Calibri" w:cs="Calibri"/>
        </w:rPr>
      </w:pPr>
      <w:r w:rsidRPr="00743CC7">
        <w:rPr>
          <w:rFonts w:ascii="Calibri" w:hAnsi="Calibri" w:cs="Calibri"/>
        </w:rPr>
        <w:t>Características e estrutura;</w:t>
      </w:r>
    </w:p>
    <w:p w:rsidR="00125231" w:rsidRPr="00743CC7" w:rsidRDefault="00125231" w:rsidP="00743CC7">
      <w:pPr>
        <w:pStyle w:val="PargrafodaLista"/>
        <w:numPr>
          <w:ilvl w:val="0"/>
          <w:numId w:val="3"/>
        </w:numPr>
        <w:spacing w:line="240" w:lineRule="auto"/>
        <w:jc w:val="both"/>
        <w:rPr>
          <w:rFonts w:ascii="Calibri" w:hAnsi="Calibri" w:cs="Calibri"/>
        </w:rPr>
      </w:pPr>
      <w:r w:rsidRPr="00743CC7">
        <w:rPr>
          <w:rFonts w:ascii="Calibri" w:hAnsi="Calibri" w:cs="Calibri"/>
        </w:rPr>
        <w:t>Critérios de classificação;</w:t>
      </w:r>
    </w:p>
    <w:p w:rsidR="00125231" w:rsidRPr="00743CC7" w:rsidRDefault="00125231" w:rsidP="00743CC7">
      <w:pPr>
        <w:pStyle w:val="PargrafodaLista"/>
        <w:numPr>
          <w:ilvl w:val="0"/>
          <w:numId w:val="3"/>
        </w:numPr>
        <w:spacing w:line="240" w:lineRule="auto"/>
        <w:jc w:val="both"/>
        <w:rPr>
          <w:rFonts w:ascii="Calibri" w:hAnsi="Calibri" w:cs="Calibri"/>
        </w:rPr>
      </w:pPr>
      <w:r w:rsidRPr="00743CC7">
        <w:rPr>
          <w:rFonts w:ascii="Calibri" w:hAnsi="Calibri" w:cs="Calibri"/>
        </w:rPr>
        <w:t>Material;</w:t>
      </w:r>
    </w:p>
    <w:p w:rsidR="00125231" w:rsidRPr="00743CC7" w:rsidRDefault="00125231" w:rsidP="00743CC7">
      <w:pPr>
        <w:pStyle w:val="PargrafodaLista"/>
        <w:numPr>
          <w:ilvl w:val="0"/>
          <w:numId w:val="3"/>
        </w:numPr>
        <w:spacing w:line="240" w:lineRule="auto"/>
        <w:jc w:val="both"/>
        <w:rPr>
          <w:rFonts w:ascii="Calibri" w:hAnsi="Calibri" w:cs="Calibri"/>
        </w:rPr>
      </w:pPr>
      <w:r w:rsidRPr="00743CC7">
        <w:rPr>
          <w:rFonts w:ascii="Calibri" w:hAnsi="Calibri" w:cs="Calibri"/>
        </w:rPr>
        <w:t>Duração.</w:t>
      </w:r>
    </w:p>
    <w:p w:rsidR="00125231" w:rsidRPr="00743CC7" w:rsidRDefault="00125231" w:rsidP="00743CC7">
      <w:pPr>
        <w:spacing w:line="240" w:lineRule="auto"/>
        <w:ind w:firstLine="708"/>
        <w:jc w:val="both"/>
        <w:rPr>
          <w:rFonts w:ascii="Calibri" w:eastAsia="Calibri" w:hAnsi="Calibri" w:cs="Calibri"/>
          <w:b/>
          <w:bCs/>
          <w:lang w:eastAsia="en-US"/>
        </w:rPr>
      </w:pPr>
      <w:r w:rsidRPr="00743CC7">
        <w:rPr>
          <w:rFonts w:ascii="Calibri" w:eastAsia="Calibri" w:hAnsi="Calibri" w:cs="Calibri"/>
          <w:b/>
          <w:bCs/>
          <w:lang w:eastAsia="en-US"/>
        </w:rPr>
        <w:t>2. Objeto de avaliação</w:t>
      </w:r>
    </w:p>
    <w:p w:rsidR="00125231" w:rsidRPr="00743CC7" w:rsidRDefault="00125231"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A prova de e</w:t>
      </w:r>
      <w:r w:rsidR="00A94AFE" w:rsidRPr="00743CC7">
        <w:rPr>
          <w:rFonts w:ascii="Calibri" w:hAnsi="Calibri" w:cs="Calibri"/>
        </w:rPr>
        <w:t xml:space="preserve">xame </w:t>
      </w:r>
      <w:r w:rsidRPr="00743CC7">
        <w:rPr>
          <w:rFonts w:ascii="Calibri" w:hAnsi="Calibri" w:cs="Calibri"/>
        </w:rPr>
        <w:t xml:space="preserve">tem por referência o </w:t>
      </w:r>
      <w:r w:rsidR="00EC7BB4" w:rsidRPr="00743CC7">
        <w:rPr>
          <w:rFonts w:ascii="Calibri" w:hAnsi="Calibri" w:cs="Calibri"/>
        </w:rPr>
        <w:t xml:space="preserve">Referencial de Formação, Área de Educação e Formação 812-Turismo e Lazer, Código </w:t>
      </w:r>
      <w:r w:rsidR="00743CC7">
        <w:rPr>
          <w:rFonts w:ascii="Calibri" w:hAnsi="Calibri" w:cs="Calibri"/>
        </w:rPr>
        <w:t>de Qualificação 8121010, do Catá</w:t>
      </w:r>
      <w:r w:rsidR="00EC7BB4" w:rsidRPr="00743CC7">
        <w:rPr>
          <w:rFonts w:ascii="Calibri" w:hAnsi="Calibri" w:cs="Calibri"/>
        </w:rPr>
        <w:t>logo Nacional de Qualificações,</w:t>
      </w:r>
      <w:r w:rsidRPr="00743CC7">
        <w:rPr>
          <w:rFonts w:ascii="Calibri" w:hAnsi="Calibri" w:cs="Calibri"/>
        </w:rPr>
        <w:t xml:space="preserve"> e permite avaliar a aprendizagem passível de avaliação numa prova escrita de duração limitada, </w:t>
      </w:r>
      <w:r w:rsidR="0043120C" w:rsidRPr="00743CC7">
        <w:rPr>
          <w:rFonts w:ascii="Calibri" w:hAnsi="Calibri" w:cs="Calibri"/>
        </w:rPr>
        <w:t>através</w:t>
      </w:r>
      <w:r w:rsidR="00D30770" w:rsidRPr="00743CC7">
        <w:rPr>
          <w:rFonts w:ascii="Calibri" w:hAnsi="Calibri" w:cs="Calibri"/>
        </w:rPr>
        <w:t xml:space="preserve"> </w:t>
      </w:r>
      <w:r w:rsidR="00EC7BB4" w:rsidRPr="00743CC7">
        <w:rPr>
          <w:rFonts w:ascii="Calibri" w:hAnsi="Calibri" w:cs="Calibri"/>
        </w:rPr>
        <w:t>do preenchimento da Tabela de Planeamento de Atividade de Animação Turística.</w:t>
      </w:r>
    </w:p>
    <w:p w:rsidR="00125231" w:rsidRPr="00743CC7" w:rsidRDefault="00125231" w:rsidP="00A645D0">
      <w:pPr>
        <w:spacing w:line="240" w:lineRule="auto"/>
        <w:ind w:firstLine="708"/>
        <w:jc w:val="both"/>
        <w:rPr>
          <w:rFonts w:ascii="Calibri" w:hAnsi="Calibri" w:cs="Calibri"/>
          <w:b/>
          <w:u w:val="single"/>
        </w:rPr>
      </w:pPr>
      <w:r w:rsidRPr="00743CC7">
        <w:rPr>
          <w:rFonts w:ascii="Calibri" w:hAnsi="Calibri" w:cs="Calibri"/>
          <w:b/>
        </w:rPr>
        <w:t>Conteúdos</w:t>
      </w:r>
    </w:p>
    <w:p w:rsidR="00125231" w:rsidRPr="00743CC7" w:rsidRDefault="00125231" w:rsidP="00A645D0">
      <w:pPr>
        <w:spacing w:line="240" w:lineRule="auto"/>
        <w:ind w:firstLine="708"/>
        <w:jc w:val="both"/>
        <w:rPr>
          <w:rFonts w:ascii="Calibri" w:hAnsi="Calibri" w:cs="Calibri"/>
          <w:b/>
        </w:rPr>
      </w:pPr>
      <w:r w:rsidRPr="00743CC7">
        <w:rPr>
          <w:rFonts w:ascii="Calibri" w:hAnsi="Calibri" w:cs="Calibri"/>
          <w:b/>
        </w:rPr>
        <w:t>Grupo I</w:t>
      </w:r>
    </w:p>
    <w:p w:rsidR="00743CC7" w:rsidRPr="00743CC7" w:rsidRDefault="00743CC7"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Atividades de animação turística</w:t>
      </w:r>
    </w:p>
    <w:p w:rsidR="00743CC7" w:rsidRPr="00743CC7" w:rsidRDefault="00743CC7"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Registos e credenciais dos/as participantes</w:t>
      </w:r>
    </w:p>
    <w:p w:rsidR="00743CC7" w:rsidRPr="00743CC7" w:rsidRDefault="00743CC7"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Transporte e deslocação dos/as participantes</w:t>
      </w:r>
    </w:p>
    <w:p w:rsidR="00743CC7" w:rsidRPr="00743CC7" w:rsidRDefault="00743CC7"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Materiais e equipamentos em animação turística</w:t>
      </w:r>
    </w:p>
    <w:p w:rsidR="00743CC7" w:rsidRPr="00743CC7" w:rsidRDefault="00743CC7"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Avaliação do desenvolvimento e dos resultados das atividades</w:t>
      </w:r>
    </w:p>
    <w:p w:rsidR="00743CC7" w:rsidRPr="00743CC7" w:rsidRDefault="00743CC7"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Princípios de turismo sustentável aplicados à animação turística</w:t>
      </w:r>
    </w:p>
    <w:p w:rsidR="0043120C" w:rsidRPr="00743CC7" w:rsidRDefault="00743CC7"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Princípios de turismo inclusivo aplicados à animação turística</w:t>
      </w:r>
    </w:p>
    <w:p w:rsidR="00125231" w:rsidRPr="00743CC7" w:rsidRDefault="00125231" w:rsidP="00743CC7">
      <w:pPr>
        <w:spacing w:line="240" w:lineRule="auto"/>
        <w:ind w:firstLine="708"/>
        <w:jc w:val="both"/>
        <w:rPr>
          <w:rFonts w:ascii="Calibri" w:eastAsia="Calibri" w:hAnsi="Calibri" w:cs="Calibri"/>
          <w:b/>
          <w:bCs/>
          <w:lang w:eastAsia="en-US"/>
        </w:rPr>
      </w:pPr>
      <w:r w:rsidRPr="00743CC7">
        <w:rPr>
          <w:rFonts w:ascii="Calibri" w:eastAsia="Calibri" w:hAnsi="Calibri" w:cs="Calibri"/>
          <w:b/>
          <w:bCs/>
          <w:lang w:eastAsia="en-US"/>
        </w:rPr>
        <w:t>3. Características e estrutura</w:t>
      </w:r>
    </w:p>
    <w:p w:rsidR="00125231" w:rsidRPr="00743CC7" w:rsidRDefault="00743CC7" w:rsidP="00743CC7">
      <w:pPr>
        <w:autoSpaceDE w:val="0"/>
        <w:autoSpaceDN w:val="0"/>
        <w:adjustRightInd w:val="0"/>
        <w:spacing w:line="240" w:lineRule="auto"/>
        <w:ind w:firstLine="708"/>
        <w:jc w:val="both"/>
        <w:rPr>
          <w:rFonts w:ascii="Calibri" w:hAnsi="Calibri" w:cs="Calibri"/>
        </w:rPr>
      </w:pPr>
      <w:r>
        <w:rPr>
          <w:rFonts w:ascii="Calibri" w:hAnsi="Calibri" w:cs="Calibri"/>
        </w:rPr>
        <w:t xml:space="preserve">A prova é realizada </w:t>
      </w:r>
      <w:r w:rsidR="00125231" w:rsidRPr="00743CC7">
        <w:rPr>
          <w:rFonts w:ascii="Calibri" w:hAnsi="Calibri" w:cs="Calibri"/>
        </w:rPr>
        <w:t xml:space="preserve">no enunciado. </w:t>
      </w:r>
    </w:p>
    <w:p w:rsidR="00125231" w:rsidRPr="00743CC7" w:rsidRDefault="00125231"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 xml:space="preserve">A prova é fornecida pela escola, </w:t>
      </w:r>
      <w:r w:rsidR="00743CC7">
        <w:rPr>
          <w:rFonts w:ascii="Calibri" w:hAnsi="Calibri" w:cs="Calibri"/>
        </w:rPr>
        <w:t xml:space="preserve">em formato A4, </w:t>
      </w:r>
      <w:r w:rsidRPr="00743CC7">
        <w:rPr>
          <w:rFonts w:ascii="Calibri" w:hAnsi="Calibri" w:cs="Calibri"/>
        </w:rPr>
        <w:t xml:space="preserve">não sendo permitida a realização desta prova noutro </w:t>
      </w:r>
      <w:r w:rsidR="00A645D0">
        <w:rPr>
          <w:rFonts w:ascii="Calibri" w:hAnsi="Calibri" w:cs="Calibri"/>
        </w:rPr>
        <w:t>meio.</w:t>
      </w:r>
    </w:p>
    <w:p w:rsidR="00125231" w:rsidRPr="00743CC7" w:rsidRDefault="00125231"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 xml:space="preserve">A prova apresenta </w:t>
      </w:r>
      <w:r w:rsidR="00EC211C" w:rsidRPr="00743CC7">
        <w:rPr>
          <w:rFonts w:ascii="Calibri" w:hAnsi="Calibri" w:cs="Calibri"/>
        </w:rPr>
        <w:t>um grupo</w:t>
      </w:r>
      <w:r w:rsidRPr="00743CC7">
        <w:rPr>
          <w:rFonts w:ascii="Calibri" w:hAnsi="Calibri" w:cs="Calibri"/>
        </w:rPr>
        <w:t xml:space="preserve"> de resolução obrigatória.</w:t>
      </w:r>
    </w:p>
    <w:p w:rsidR="00125231" w:rsidRPr="00743CC7" w:rsidRDefault="00125231" w:rsidP="00743CC7">
      <w:pPr>
        <w:pStyle w:val="PargrafodaLista"/>
        <w:numPr>
          <w:ilvl w:val="0"/>
          <w:numId w:val="3"/>
        </w:numPr>
        <w:spacing w:line="240" w:lineRule="auto"/>
        <w:jc w:val="both"/>
        <w:rPr>
          <w:rFonts w:ascii="Calibri" w:hAnsi="Calibri" w:cs="Calibri"/>
        </w:rPr>
      </w:pPr>
      <w:r w:rsidRPr="00743CC7">
        <w:rPr>
          <w:rFonts w:ascii="Calibri" w:hAnsi="Calibri" w:cs="Calibri"/>
          <w:b/>
          <w:u w:val="single"/>
        </w:rPr>
        <w:t>O Grupo I</w:t>
      </w:r>
      <w:r w:rsidRPr="00743CC7">
        <w:rPr>
          <w:rFonts w:ascii="Calibri" w:hAnsi="Calibri" w:cs="Calibri"/>
        </w:rPr>
        <w:t xml:space="preserve"> </w:t>
      </w:r>
      <w:r w:rsidR="00402FDC" w:rsidRPr="00743CC7">
        <w:rPr>
          <w:rFonts w:ascii="Calibri" w:hAnsi="Calibri" w:cs="Calibri"/>
        </w:rPr>
        <w:t xml:space="preserve">está organizado contendo questões </w:t>
      </w:r>
      <w:r w:rsidR="00743CC7">
        <w:rPr>
          <w:rFonts w:ascii="Calibri" w:hAnsi="Calibri" w:cs="Calibri"/>
        </w:rPr>
        <w:t xml:space="preserve">de </w:t>
      </w:r>
      <w:r w:rsidR="00402FDC" w:rsidRPr="00743CC7">
        <w:rPr>
          <w:rFonts w:ascii="Calibri" w:hAnsi="Calibri" w:cs="Calibri"/>
        </w:rPr>
        <w:t>resposta obrigatória.</w:t>
      </w:r>
    </w:p>
    <w:p w:rsidR="00125231" w:rsidRPr="00743CC7" w:rsidRDefault="00125231"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lastRenderedPageBreak/>
        <w:t>Não são pedidos, nem considerados como forma de resposta, quaisquer legendas ou relatórios.</w:t>
      </w:r>
    </w:p>
    <w:p w:rsidR="00125231" w:rsidRPr="00743CC7" w:rsidRDefault="00DA6D8E"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A prova é cotada para 2</w:t>
      </w:r>
      <w:r w:rsidR="00125231" w:rsidRPr="00743CC7">
        <w:rPr>
          <w:rFonts w:ascii="Calibri" w:hAnsi="Calibri" w:cs="Calibri"/>
        </w:rPr>
        <w:t>00 pontos.</w:t>
      </w:r>
    </w:p>
    <w:p w:rsidR="00125231" w:rsidRPr="00743CC7" w:rsidRDefault="00125231"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A valorização relativa dos conteúdos apresenta-se no Quadro 1.</w:t>
      </w:r>
    </w:p>
    <w:p w:rsidR="00125231" w:rsidRPr="00743CC7" w:rsidRDefault="00125231" w:rsidP="00743CC7">
      <w:pPr>
        <w:autoSpaceDE w:val="0"/>
        <w:autoSpaceDN w:val="0"/>
        <w:adjustRightInd w:val="0"/>
        <w:spacing w:line="240" w:lineRule="auto"/>
        <w:ind w:firstLine="708"/>
        <w:jc w:val="both"/>
        <w:rPr>
          <w:rFonts w:ascii="Calibri" w:hAnsi="Calibri" w:cs="Calibri"/>
          <w:b/>
        </w:rPr>
      </w:pPr>
      <w:r w:rsidRPr="00743CC7">
        <w:rPr>
          <w:rFonts w:ascii="Calibri" w:hAnsi="Calibri" w:cs="Calibri"/>
          <w:b/>
        </w:rPr>
        <w:t>Quadro 1 – Valorização relativa dos conteúdos</w:t>
      </w:r>
    </w:p>
    <w:tbl>
      <w:tblPr>
        <w:tblStyle w:val="Tabelacomgrelha"/>
        <w:tblW w:w="0" w:type="auto"/>
        <w:tblLook w:val="04A0"/>
      </w:tblPr>
      <w:tblGrid>
        <w:gridCol w:w="2943"/>
        <w:gridCol w:w="3969"/>
        <w:gridCol w:w="2835"/>
      </w:tblGrid>
      <w:tr w:rsidR="00B821C7" w:rsidRPr="00743CC7" w:rsidTr="00B821C7">
        <w:tc>
          <w:tcPr>
            <w:tcW w:w="2943" w:type="dxa"/>
            <w:vAlign w:val="center"/>
          </w:tcPr>
          <w:p w:rsidR="00B821C7" w:rsidRPr="00743CC7" w:rsidRDefault="00B821C7" w:rsidP="00743CC7">
            <w:pPr>
              <w:jc w:val="center"/>
              <w:rPr>
                <w:rFonts w:ascii="Calibri" w:hAnsi="Calibri" w:cs="Calibri"/>
                <w:b/>
              </w:rPr>
            </w:pPr>
            <w:r w:rsidRPr="00743CC7">
              <w:rPr>
                <w:rFonts w:ascii="Calibri" w:hAnsi="Calibri" w:cs="Calibri"/>
                <w:b/>
              </w:rPr>
              <w:t>Objeto de avaliação</w:t>
            </w:r>
          </w:p>
        </w:tc>
        <w:tc>
          <w:tcPr>
            <w:tcW w:w="3969" w:type="dxa"/>
            <w:vAlign w:val="center"/>
          </w:tcPr>
          <w:p w:rsidR="00B821C7" w:rsidRPr="00743CC7" w:rsidRDefault="00B821C7" w:rsidP="00743CC7">
            <w:pPr>
              <w:jc w:val="center"/>
              <w:rPr>
                <w:rFonts w:ascii="Calibri" w:hAnsi="Calibri" w:cs="Calibri"/>
                <w:b/>
              </w:rPr>
            </w:pPr>
            <w:r w:rsidRPr="00743CC7">
              <w:rPr>
                <w:rFonts w:ascii="Calibri" w:hAnsi="Calibri" w:cs="Calibri"/>
                <w:b/>
              </w:rPr>
              <w:t>Conteúdos</w:t>
            </w:r>
          </w:p>
        </w:tc>
        <w:tc>
          <w:tcPr>
            <w:tcW w:w="2835" w:type="dxa"/>
            <w:vAlign w:val="center"/>
          </w:tcPr>
          <w:p w:rsidR="00B821C7" w:rsidRPr="00743CC7" w:rsidRDefault="00B821C7" w:rsidP="00743CC7">
            <w:pPr>
              <w:jc w:val="center"/>
              <w:rPr>
                <w:rFonts w:ascii="Calibri" w:hAnsi="Calibri" w:cs="Calibri"/>
                <w:b/>
              </w:rPr>
            </w:pPr>
            <w:r w:rsidRPr="00743CC7">
              <w:rPr>
                <w:rFonts w:ascii="Calibri" w:hAnsi="Calibri" w:cs="Calibri"/>
                <w:b/>
              </w:rPr>
              <w:t>Estrutura/cotação</w:t>
            </w:r>
          </w:p>
        </w:tc>
      </w:tr>
      <w:tr w:rsidR="00B821C7" w:rsidRPr="00743CC7" w:rsidTr="00595933">
        <w:tc>
          <w:tcPr>
            <w:tcW w:w="2943" w:type="dxa"/>
            <w:vAlign w:val="center"/>
          </w:tcPr>
          <w:p w:rsidR="00B821C7" w:rsidRPr="00743CC7" w:rsidRDefault="00595933" w:rsidP="00595933">
            <w:pPr>
              <w:autoSpaceDE w:val="0"/>
              <w:autoSpaceDN w:val="0"/>
              <w:adjustRightInd w:val="0"/>
              <w:rPr>
                <w:rFonts w:ascii="Calibri" w:hAnsi="Calibri" w:cs="Calibri"/>
                <w:bCs/>
              </w:rPr>
            </w:pPr>
            <w:r w:rsidRPr="00743CC7">
              <w:rPr>
                <w:rFonts w:ascii="Calibri" w:hAnsi="Calibri" w:cs="Calibri"/>
              </w:rPr>
              <w:t>Tabela de Planeamento de Atividade de Animação Turística</w:t>
            </w:r>
            <w:r>
              <w:rPr>
                <w:rFonts w:ascii="Calibri" w:hAnsi="Calibri" w:cs="Calibri"/>
              </w:rPr>
              <w:t>.</w:t>
            </w:r>
          </w:p>
        </w:tc>
        <w:tc>
          <w:tcPr>
            <w:tcW w:w="3969" w:type="dxa"/>
            <w:vAlign w:val="center"/>
          </w:tcPr>
          <w:p w:rsidR="00FE0F5D" w:rsidRPr="00FE0F5D" w:rsidRDefault="00FE0F5D" w:rsidP="00595933">
            <w:pPr>
              <w:pStyle w:val="PargrafodaLista"/>
              <w:numPr>
                <w:ilvl w:val="0"/>
                <w:numId w:val="8"/>
              </w:numPr>
              <w:autoSpaceDE w:val="0"/>
              <w:autoSpaceDN w:val="0"/>
              <w:adjustRightInd w:val="0"/>
              <w:ind w:left="318" w:hanging="283"/>
              <w:rPr>
                <w:rFonts w:ascii="Calibri" w:hAnsi="Calibri" w:cs="Calibri"/>
              </w:rPr>
            </w:pPr>
            <w:r w:rsidRPr="00FE0F5D">
              <w:rPr>
                <w:rFonts w:ascii="Calibri" w:hAnsi="Calibri" w:cs="Calibri"/>
              </w:rPr>
              <w:t>Atividades de animação turística</w:t>
            </w:r>
          </w:p>
          <w:p w:rsidR="00FE0F5D" w:rsidRPr="00FE0F5D" w:rsidRDefault="00FE0F5D" w:rsidP="00595933">
            <w:pPr>
              <w:pStyle w:val="PargrafodaLista"/>
              <w:numPr>
                <w:ilvl w:val="0"/>
                <w:numId w:val="8"/>
              </w:numPr>
              <w:autoSpaceDE w:val="0"/>
              <w:autoSpaceDN w:val="0"/>
              <w:adjustRightInd w:val="0"/>
              <w:ind w:left="318" w:hanging="283"/>
              <w:rPr>
                <w:rFonts w:ascii="Calibri" w:hAnsi="Calibri" w:cs="Calibri"/>
              </w:rPr>
            </w:pPr>
            <w:r w:rsidRPr="00FE0F5D">
              <w:rPr>
                <w:rFonts w:ascii="Calibri" w:hAnsi="Calibri" w:cs="Calibri"/>
              </w:rPr>
              <w:t>Registos e credenciais dos/as participantes</w:t>
            </w:r>
          </w:p>
          <w:p w:rsidR="00FE0F5D" w:rsidRPr="00FE0F5D" w:rsidRDefault="00FE0F5D" w:rsidP="00595933">
            <w:pPr>
              <w:pStyle w:val="PargrafodaLista"/>
              <w:numPr>
                <w:ilvl w:val="0"/>
                <w:numId w:val="8"/>
              </w:numPr>
              <w:autoSpaceDE w:val="0"/>
              <w:autoSpaceDN w:val="0"/>
              <w:adjustRightInd w:val="0"/>
              <w:ind w:left="318" w:hanging="283"/>
              <w:rPr>
                <w:rFonts w:ascii="Calibri" w:hAnsi="Calibri" w:cs="Calibri"/>
              </w:rPr>
            </w:pPr>
            <w:r w:rsidRPr="00FE0F5D">
              <w:rPr>
                <w:rFonts w:ascii="Calibri" w:hAnsi="Calibri" w:cs="Calibri"/>
              </w:rPr>
              <w:t>Transporte e deslocação dos/as participantes</w:t>
            </w:r>
          </w:p>
          <w:p w:rsidR="00FE0F5D" w:rsidRPr="00FE0F5D" w:rsidRDefault="00FE0F5D" w:rsidP="00595933">
            <w:pPr>
              <w:pStyle w:val="PargrafodaLista"/>
              <w:numPr>
                <w:ilvl w:val="0"/>
                <w:numId w:val="8"/>
              </w:numPr>
              <w:autoSpaceDE w:val="0"/>
              <w:autoSpaceDN w:val="0"/>
              <w:adjustRightInd w:val="0"/>
              <w:ind w:left="318" w:hanging="283"/>
              <w:rPr>
                <w:rFonts w:ascii="Calibri" w:hAnsi="Calibri" w:cs="Calibri"/>
              </w:rPr>
            </w:pPr>
            <w:r w:rsidRPr="00FE0F5D">
              <w:rPr>
                <w:rFonts w:ascii="Calibri" w:hAnsi="Calibri" w:cs="Calibri"/>
              </w:rPr>
              <w:t>Materiais e equipamentos em animação turística</w:t>
            </w:r>
          </w:p>
          <w:p w:rsidR="00FE0F5D" w:rsidRPr="00FE0F5D" w:rsidRDefault="00FE0F5D" w:rsidP="00595933">
            <w:pPr>
              <w:pStyle w:val="PargrafodaLista"/>
              <w:numPr>
                <w:ilvl w:val="0"/>
                <w:numId w:val="8"/>
              </w:numPr>
              <w:autoSpaceDE w:val="0"/>
              <w:autoSpaceDN w:val="0"/>
              <w:adjustRightInd w:val="0"/>
              <w:ind w:left="318" w:hanging="283"/>
              <w:rPr>
                <w:rFonts w:ascii="Calibri" w:hAnsi="Calibri" w:cs="Calibri"/>
              </w:rPr>
            </w:pPr>
            <w:r w:rsidRPr="00FE0F5D">
              <w:rPr>
                <w:rFonts w:ascii="Calibri" w:hAnsi="Calibri" w:cs="Calibri"/>
              </w:rPr>
              <w:t>Avaliação do desenvolvimento e dos resultados das atividades</w:t>
            </w:r>
          </w:p>
          <w:p w:rsidR="00FE0F5D" w:rsidRPr="00FE0F5D" w:rsidRDefault="00FE0F5D" w:rsidP="00595933">
            <w:pPr>
              <w:pStyle w:val="PargrafodaLista"/>
              <w:numPr>
                <w:ilvl w:val="0"/>
                <w:numId w:val="8"/>
              </w:numPr>
              <w:autoSpaceDE w:val="0"/>
              <w:autoSpaceDN w:val="0"/>
              <w:adjustRightInd w:val="0"/>
              <w:ind w:left="318" w:hanging="283"/>
              <w:rPr>
                <w:rFonts w:ascii="Calibri" w:hAnsi="Calibri" w:cs="Calibri"/>
              </w:rPr>
            </w:pPr>
            <w:r w:rsidRPr="00FE0F5D">
              <w:rPr>
                <w:rFonts w:ascii="Calibri" w:hAnsi="Calibri" w:cs="Calibri"/>
              </w:rPr>
              <w:t>Princípios de turismo sustentável aplicados à animação turística</w:t>
            </w:r>
          </w:p>
          <w:p w:rsidR="00B821C7" w:rsidRPr="00FE0F5D" w:rsidRDefault="00FE0F5D" w:rsidP="00595933">
            <w:pPr>
              <w:pStyle w:val="PargrafodaLista"/>
              <w:numPr>
                <w:ilvl w:val="0"/>
                <w:numId w:val="8"/>
              </w:numPr>
              <w:autoSpaceDE w:val="0"/>
              <w:autoSpaceDN w:val="0"/>
              <w:adjustRightInd w:val="0"/>
              <w:ind w:left="318" w:hanging="283"/>
              <w:rPr>
                <w:rFonts w:ascii="Calibri" w:hAnsi="Calibri" w:cs="Calibri"/>
              </w:rPr>
            </w:pPr>
            <w:r w:rsidRPr="00FE0F5D">
              <w:rPr>
                <w:rFonts w:ascii="Calibri" w:hAnsi="Calibri" w:cs="Calibri"/>
              </w:rPr>
              <w:t>Princípios de turismo inclusivo aplicados à animação turística</w:t>
            </w:r>
          </w:p>
        </w:tc>
        <w:tc>
          <w:tcPr>
            <w:tcW w:w="2835" w:type="dxa"/>
          </w:tcPr>
          <w:p w:rsidR="00B821C7" w:rsidRPr="00743CC7" w:rsidRDefault="00B821C7" w:rsidP="00743CC7">
            <w:pPr>
              <w:autoSpaceDE w:val="0"/>
              <w:autoSpaceDN w:val="0"/>
              <w:adjustRightInd w:val="0"/>
              <w:rPr>
                <w:rFonts w:ascii="Calibri" w:hAnsi="Calibri" w:cs="Calibri"/>
              </w:rPr>
            </w:pPr>
            <w:r w:rsidRPr="00743CC7">
              <w:rPr>
                <w:rFonts w:ascii="Calibri" w:hAnsi="Calibri" w:cs="Calibri"/>
              </w:rPr>
              <w:t>Grupo 1 – 200 pontos:</w:t>
            </w:r>
          </w:p>
          <w:p w:rsidR="00B821C7" w:rsidRDefault="00FE0F5D" w:rsidP="00743CC7">
            <w:pPr>
              <w:pStyle w:val="PargrafodaLista"/>
              <w:numPr>
                <w:ilvl w:val="0"/>
                <w:numId w:val="6"/>
              </w:numPr>
              <w:ind w:left="601" w:hanging="284"/>
              <w:rPr>
                <w:rFonts w:ascii="Calibri" w:hAnsi="Calibri" w:cs="Calibri"/>
              </w:rPr>
            </w:pPr>
            <w:r>
              <w:rPr>
                <w:rFonts w:ascii="Calibri" w:hAnsi="Calibri" w:cs="Calibri"/>
              </w:rPr>
              <w:t xml:space="preserve">1.1 – 10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1.2 – 10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1.3 – 10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1.4 – 10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1.5 – 15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1.6 – 15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1.7 – 10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1.8 – 10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1.9 – 5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1.10 – 15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1.11 – 15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1.12 – 15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1.13 – 5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1.14 – 10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1.15 – 10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1.16 – 10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1.17 – 5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1.18 – 5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1.19 – 5 </w:t>
            </w:r>
            <w:proofErr w:type="gramStart"/>
            <w:r>
              <w:rPr>
                <w:rFonts w:ascii="Calibri" w:hAnsi="Calibri" w:cs="Calibri"/>
              </w:rPr>
              <w:t>pontos</w:t>
            </w:r>
            <w:proofErr w:type="gramEnd"/>
            <w:r>
              <w:rPr>
                <w:rFonts w:ascii="Calibri" w:hAnsi="Calibri" w:cs="Calibri"/>
              </w:rPr>
              <w:t>;</w:t>
            </w:r>
          </w:p>
          <w:p w:rsidR="00FE0F5D" w:rsidRDefault="00FE0F5D" w:rsidP="00743CC7">
            <w:pPr>
              <w:pStyle w:val="PargrafodaLista"/>
              <w:numPr>
                <w:ilvl w:val="0"/>
                <w:numId w:val="6"/>
              </w:numPr>
              <w:ind w:left="601" w:hanging="284"/>
              <w:rPr>
                <w:rFonts w:ascii="Calibri" w:hAnsi="Calibri" w:cs="Calibri"/>
              </w:rPr>
            </w:pPr>
            <w:r>
              <w:rPr>
                <w:rFonts w:ascii="Calibri" w:hAnsi="Calibri" w:cs="Calibri"/>
              </w:rPr>
              <w:t xml:space="preserve">1.20 – 5 </w:t>
            </w:r>
            <w:proofErr w:type="gramStart"/>
            <w:r>
              <w:rPr>
                <w:rFonts w:ascii="Calibri" w:hAnsi="Calibri" w:cs="Calibri"/>
              </w:rPr>
              <w:t>pontos</w:t>
            </w:r>
            <w:proofErr w:type="gramEnd"/>
            <w:r>
              <w:rPr>
                <w:rFonts w:ascii="Calibri" w:hAnsi="Calibri" w:cs="Calibri"/>
              </w:rPr>
              <w:t>;</w:t>
            </w:r>
          </w:p>
          <w:p w:rsidR="00FE0F5D" w:rsidRPr="00743CC7" w:rsidRDefault="00FE0F5D" w:rsidP="00743CC7">
            <w:pPr>
              <w:pStyle w:val="PargrafodaLista"/>
              <w:numPr>
                <w:ilvl w:val="0"/>
                <w:numId w:val="6"/>
              </w:numPr>
              <w:ind w:left="601" w:hanging="284"/>
              <w:rPr>
                <w:rFonts w:ascii="Calibri" w:hAnsi="Calibri" w:cs="Calibri"/>
              </w:rPr>
            </w:pPr>
            <w:r>
              <w:rPr>
                <w:rFonts w:ascii="Calibri" w:hAnsi="Calibri" w:cs="Calibri"/>
              </w:rPr>
              <w:t xml:space="preserve">1.21 – 5 </w:t>
            </w:r>
            <w:proofErr w:type="gramStart"/>
            <w:r>
              <w:rPr>
                <w:rFonts w:ascii="Calibri" w:hAnsi="Calibri" w:cs="Calibri"/>
              </w:rPr>
              <w:t>pontos</w:t>
            </w:r>
            <w:proofErr w:type="gramEnd"/>
            <w:r>
              <w:rPr>
                <w:rFonts w:ascii="Calibri" w:hAnsi="Calibri" w:cs="Calibri"/>
              </w:rPr>
              <w:t>;</w:t>
            </w:r>
          </w:p>
        </w:tc>
      </w:tr>
    </w:tbl>
    <w:p w:rsidR="00125231" w:rsidRPr="00743CC7" w:rsidRDefault="00125231" w:rsidP="00743CC7">
      <w:pPr>
        <w:spacing w:line="240" w:lineRule="auto"/>
        <w:ind w:firstLine="708"/>
        <w:jc w:val="both"/>
        <w:rPr>
          <w:rFonts w:ascii="Calibri" w:eastAsia="Calibri" w:hAnsi="Calibri" w:cs="Calibri"/>
          <w:b/>
          <w:bCs/>
          <w:lang w:eastAsia="en-US"/>
        </w:rPr>
      </w:pPr>
      <w:r w:rsidRPr="00743CC7">
        <w:rPr>
          <w:rFonts w:ascii="Calibri" w:eastAsia="Calibri" w:hAnsi="Calibri" w:cs="Calibri"/>
          <w:b/>
          <w:bCs/>
          <w:lang w:eastAsia="en-US"/>
        </w:rPr>
        <w:t>4. Critérios de Classificação</w:t>
      </w:r>
    </w:p>
    <w:p w:rsidR="007D0872" w:rsidRPr="00743CC7" w:rsidRDefault="007D0872"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A classificação a atribuir a cada resposta resulta da aplicação dos critérios gerais e dos critérios específicos de classificação apresentados para cada item e é expressa por um número inteiro, previsto na grelha de classificação.</w:t>
      </w:r>
    </w:p>
    <w:p w:rsidR="00125231" w:rsidRPr="00743CC7" w:rsidRDefault="00125231"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w:t>
      </w:r>
    </w:p>
    <w:p w:rsidR="00125231" w:rsidRPr="00743CC7" w:rsidRDefault="00125231" w:rsidP="00743CC7">
      <w:pPr>
        <w:spacing w:line="240" w:lineRule="auto"/>
        <w:ind w:firstLine="708"/>
        <w:jc w:val="both"/>
        <w:rPr>
          <w:rFonts w:ascii="Calibri" w:eastAsia="Calibri" w:hAnsi="Calibri" w:cs="Calibri"/>
          <w:b/>
          <w:bCs/>
          <w:lang w:eastAsia="en-US"/>
        </w:rPr>
      </w:pPr>
      <w:r w:rsidRPr="00743CC7">
        <w:rPr>
          <w:rFonts w:ascii="Calibri" w:eastAsia="Calibri" w:hAnsi="Calibri" w:cs="Calibri"/>
          <w:b/>
          <w:bCs/>
          <w:lang w:eastAsia="en-US"/>
        </w:rPr>
        <w:t>5. Material</w:t>
      </w:r>
    </w:p>
    <w:p w:rsidR="00125231" w:rsidRPr="00743CC7" w:rsidRDefault="00125231"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 xml:space="preserve">O aluno deve ser portador </w:t>
      </w:r>
      <w:proofErr w:type="gramStart"/>
      <w:r w:rsidRPr="00743CC7">
        <w:rPr>
          <w:rFonts w:ascii="Calibri" w:hAnsi="Calibri" w:cs="Calibri"/>
        </w:rPr>
        <w:t>de</w:t>
      </w:r>
      <w:proofErr w:type="gramEnd"/>
      <w:r w:rsidRPr="00743CC7">
        <w:rPr>
          <w:rFonts w:ascii="Calibri" w:hAnsi="Calibri" w:cs="Calibri"/>
        </w:rPr>
        <w:t>:</w:t>
      </w:r>
    </w:p>
    <w:p w:rsidR="005D560D" w:rsidRPr="00743CC7" w:rsidRDefault="005D560D" w:rsidP="00743CC7">
      <w:pPr>
        <w:pStyle w:val="PargrafodaLista"/>
        <w:spacing w:line="240" w:lineRule="auto"/>
        <w:jc w:val="both"/>
        <w:rPr>
          <w:rFonts w:ascii="Calibri" w:hAnsi="Calibri" w:cs="Calibri"/>
        </w:rPr>
      </w:pPr>
      <w:r w:rsidRPr="00743CC7">
        <w:rPr>
          <w:rFonts w:ascii="Calibri" w:hAnsi="Calibri" w:cs="Calibri"/>
        </w:rPr>
        <w:t>Caneta de tinta azul ou preta.</w:t>
      </w:r>
    </w:p>
    <w:p w:rsidR="00125231" w:rsidRPr="00743CC7" w:rsidRDefault="00125231" w:rsidP="00743CC7">
      <w:pPr>
        <w:autoSpaceDE w:val="0"/>
        <w:autoSpaceDN w:val="0"/>
        <w:adjustRightInd w:val="0"/>
        <w:spacing w:line="240" w:lineRule="auto"/>
        <w:ind w:firstLine="708"/>
        <w:jc w:val="both"/>
        <w:rPr>
          <w:rFonts w:ascii="Calibri" w:hAnsi="Calibri" w:cs="Calibri"/>
        </w:rPr>
      </w:pPr>
      <w:r w:rsidRPr="00743CC7">
        <w:rPr>
          <w:rFonts w:ascii="Calibri" w:hAnsi="Calibri" w:cs="Calibri"/>
        </w:rPr>
        <w:t>Não é permitido o uso de corretor.</w:t>
      </w:r>
    </w:p>
    <w:p w:rsidR="00125231" w:rsidRPr="00743CC7" w:rsidRDefault="00125231" w:rsidP="00743CC7">
      <w:pPr>
        <w:spacing w:line="240" w:lineRule="auto"/>
        <w:ind w:firstLine="708"/>
        <w:jc w:val="both"/>
        <w:rPr>
          <w:rFonts w:ascii="Calibri" w:eastAsia="Calibri" w:hAnsi="Calibri" w:cs="Calibri"/>
          <w:b/>
          <w:bCs/>
          <w:lang w:eastAsia="en-US"/>
        </w:rPr>
      </w:pPr>
      <w:r w:rsidRPr="00743CC7">
        <w:rPr>
          <w:rFonts w:ascii="Calibri" w:eastAsia="Calibri" w:hAnsi="Calibri" w:cs="Calibri"/>
          <w:b/>
          <w:bCs/>
          <w:lang w:eastAsia="en-US"/>
        </w:rPr>
        <w:t>6. Duração</w:t>
      </w:r>
    </w:p>
    <w:p w:rsidR="00B53E39" w:rsidRPr="00743CC7" w:rsidRDefault="00125231" w:rsidP="00743CC7">
      <w:pPr>
        <w:spacing w:line="240" w:lineRule="auto"/>
        <w:jc w:val="both"/>
        <w:rPr>
          <w:rFonts w:ascii="Calibri" w:hAnsi="Calibri" w:cs="Calibri"/>
        </w:rPr>
      </w:pPr>
      <w:r w:rsidRPr="00743CC7">
        <w:rPr>
          <w:rFonts w:ascii="Calibri" w:hAnsi="Calibri" w:cs="Calibri"/>
        </w:rPr>
        <w:t>A prova tem a duração de 90 minutos, a que acresce a tolerância de 30 minutos.</w:t>
      </w:r>
    </w:p>
    <w:sectPr w:rsidR="00B53E39" w:rsidRPr="00743CC7" w:rsidSect="004C726B">
      <w:headerReference w:type="even" r:id="rId8"/>
      <w:headerReference w:type="default" r:id="rId9"/>
      <w:footerReference w:type="even" r:id="rId10"/>
      <w:footerReference w:type="default" r:id="rId11"/>
      <w:headerReference w:type="first" r:id="rId12"/>
      <w:footerReference w:type="first" r:id="rId13"/>
      <w:pgSz w:w="11906" w:h="16838"/>
      <w:pgMar w:top="1529" w:right="851" w:bottom="100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60D" w:rsidRDefault="0037060D" w:rsidP="006E046C">
      <w:pPr>
        <w:spacing w:after="0" w:line="240" w:lineRule="auto"/>
      </w:pPr>
      <w:r>
        <w:separator/>
      </w:r>
    </w:p>
  </w:endnote>
  <w:endnote w:type="continuationSeparator" w:id="0">
    <w:p w:rsidR="0037060D" w:rsidRDefault="0037060D" w:rsidP="006E0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E2" w:rsidRDefault="00600EE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7986"/>
      <w:gridCol w:w="2151"/>
    </w:tblGrid>
    <w:tr w:rsidR="004C726B" w:rsidRPr="00CF557D" w:rsidTr="0039293B">
      <w:trPr>
        <w:trHeight w:val="104"/>
      </w:trPr>
      <w:tc>
        <w:tcPr>
          <w:tcW w:w="7763" w:type="dxa"/>
          <w:tcBorders>
            <w:top w:val="single" w:sz="18" w:space="0" w:color="808080"/>
            <w:left w:val="nil"/>
            <w:bottom w:val="nil"/>
            <w:right w:val="single" w:sz="18" w:space="0" w:color="808080"/>
          </w:tcBorders>
        </w:tcPr>
        <w:p w:rsidR="004C726B" w:rsidRPr="00CF557D" w:rsidRDefault="006028DE" w:rsidP="0039293B">
          <w:pPr>
            <w:tabs>
              <w:tab w:val="center" w:pos="4252"/>
              <w:tab w:val="right" w:pos="8504"/>
            </w:tabs>
            <w:jc w:val="right"/>
            <w:rPr>
              <w:rFonts w:ascii="Arial" w:hAnsi="Arial" w:cs="Arial"/>
              <w:b/>
              <w:color w:val="4F81BD"/>
              <w:sz w:val="16"/>
              <w:szCs w:val="16"/>
              <w:lang w:val="es-ES"/>
            </w:rPr>
          </w:pPr>
          <w:r>
            <w:rPr>
              <w:rFonts w:ascii="Arial" w:hAnsi="Arial" w:cs="Arial"/>
              <w:b/>
              <w:color w:val="4F81BD"/>
              <w:sz w:val="16"/>
              <w:szCs w:val="16"/>
              <w:lang w:val="es-ES"/>
            </w:rPr>
            <w:fldChar w:fldCharType="begin"/>
          </w:r>
          <w:r w:rsidR="004C726B">
            <w:rPr>
              <w:rFonts w:ascii="Arial" w:hAnsi="Arial" w:cs="Arial"/>
              <w:b/>
              <w:color w:val="4F81BD"/>
              <w:sz w:val="16"/>
              <w:szCs w:val="16"/>
              <w:lang w:val="es-ES"/>
            </w:rPr>
            <w:instrText xml:space="preserve"> PAGE   \* MERGEFORMAT </w:instrText>
          </w:r>
          <w:r>
            <w:rPr>
              <w:rFonts w:ascii="Arial" w:hAnsi="Arial" w:cs="Arial"/>
              <w:b/>
              <w:color w:val="4F81BD"/>
              <w:sz w:val="16"/>
              <w:szCs w:val="16"/>
              <w:lang w:val="es-ES"/>
            </w:rPr>
            <w:fldChar w:fldCharType="separate"/>
          </w:r>
          <w:r w:rsidR="00AF5D14">
            <w:rPr>
              <w:rFonts w:ascii="Arial" w:hAnsi="Arial" w:cs="Arial"/>
              <w:b/>
              <w:noProof/>
              <w:color w:val="4F81BD"/>
              <w:sz w:val="16"/>
              <w:szCs w:val="16"/>
              <w:lang w:val="es-ES"/>
            </w:rPr>
            <w:t>1</w:t>
          </w:r>
          <w:r>
            <w:rPr>
              <w:rFonts w:ascii="Arial" w:hAnsi="Arial" w:cs="Arial"/>
              <w:b/>
              <w:color w:val="4F81BD"/>
              <w:sz w:val="16"/>
              <w:szCs w:val="16"/>
              <w:lang w:val="es-ES"/>
            </w:rPr>
            <w:fldChar w:fldCharType="end"/>
          </w:r>
          <w:r w:rsidR="004C726B">
            <w:rPr>
              <w:rFonts w:ascii="Arial" w:hAnsi="Arial" w:cs="Arial"/>
              <w:b/>
              <w:color w:val="4F81BD"/>
              <w:sz w:val="16"/>
              <w:szCs w:val="16"/>
              <w:lang w:val="es-ES"/>
            </w:rPr>
            <w:t>|</w:t>
          </w:r>
          <w:fldSimple w:instr=" NUMPAGES   \* MERGEFORMAT ">
            <w:r w:rsidR="00AF5D14" w:rsidRPr="00AF5D14">
              <w:rPr>
                <w:rFonts w:ascii="Arial" w:hAnsi="Arial" w:cs="Arial"/>
                <w:b/>
                <w:noProof/>
                <w:color w:val="4F81BD"/>
                <w:sz w:val="16"/>
                <w:szCs w:val="16"/>
                <w:lang w:val="es-ES"/>
              </w:rPr>
              <w:t>2</w:t>
            </w:r>
          </w:fldSimple>
        </w:p>
      </w:tc>
      <w:tc>
        <w:tcPr>
          <w:tcW w:w="2091" w:type="dxa"/>
          <w:tcBorders>
            <w:top w:val="single" w:sz="18" w:space="0" w:color="808080"/>
            <w:left w:val="single" w:sz="18" w:space="0" w:color="808080"/>
            <w:bottom w:val="nil"/>
            <w:right w:val="nil"/>
          </w:tcBorders>
          <w:hideMark/>
        </w:tcPr>
        <w:p w:rsidR="004C726B" w:rsidRPr="00CF557D" w:rsidRDefault="00F1683A" w:rsidP="00F1683A">
          <w:pPr>
            <w:tabs>
              <w:tab w:val="center" w:pos="4252"/>
              <w:tab w:val="right" w:pos="8504"/>
            </w:tabs>
            <w:rPr>
              <w:rFonts w:ascii="Times New Roman" w:hAnsi="Times New Roman"/>
              <w:sz w:val="14"/>
              <w:szCs w:val="20"/>
              <w:lang w:val="es-ES"/>
            </w:rPr>
          </w:pPr>
          <w:r>
            <w:rPr>
              <w:rFonts w:ascii="Arial" w:hAnsi="Arial" w:cs="Arial"/>
              <w:sz w:val="14"/>
              <w:szCs w:val="16"/>
              <w:lang w:val="es-ES"/>
            </w:rPr>
            <w:t>AEMM-A-01</w:t>
          </w:r>
          <w:r w:rsidR="004C726B">
            <w:rPr>
              <w:rFonts w:ascii="Arial" w:hAnsi="Arial" w:cs="Arial"/>
              <w:sz w:val="14"/>
              <w:szCs w:val="16"/>
              <w:lang w:val="es-ES"/>
            </w:rPr>
            <w:t>3-20</w:t>
          </w:r>
          <w:r>
            <w:rPr>
              <w:rFonts w:ascii="Arial" w:hAnsi="Arial" w:cs="Arial"/>
              <w:sz w:val="14"/>
              <w:szCs w:val="16"/>
              <w:lang w:val="es-ES"/>
            </w:rPr>
            <w:t>20</w:t>
          </w:r>
          <w:r w:rsidR="004C726B">
            <w:rPr>
              <w:rFonts w:ascii="Arial" w:hAnsi="Arial" w:cs="Arial"/>
              <w:sz w:val="14"/>
              <w:szCs w:val="16"/>
              <w:lang w:val="es-ES"/>
            </w:rPr>
            <w:t>-V0</w:t>
          </w:r>
        </w:p>
      </w:tc>
    </w:tr>
  </w:tbl>
  <w:p w:rsidR="004C726B" w:rsidRDefault="004C726B" w:rsidP="00600EE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E2" w:rsidRDefault="00600E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60D" w:rsidRDefault="0037060D" w:rsidP="006E046C">
      <w:pPr>
        <w:spacing w:after="0" w:line="240" w:lineRule="auto"/>
      </w:pPr>
      <w:r>
        <w:separator/>
      </w:r>
    </w:p>
  </w:footnote>
  <w:footnote w:type="continuationSeparator" w:id="0">
    <w:p w:rsidR="0037060D" w:rsidRDefault="0037060D" w:rsidP="006E0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E2" w:rsidRDefault="00600EE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6B" w:rsidRPr="00921F66" w:rsidRDefault="004C726B" w:rsidP="004C726B">
    <w:pPr>
      <w:pStyle w:val="Cabealho"/>
      <w:rPr>
        <w:szCs w:val="20"/>
      </w:rPr>
    </w:pPr>
    <w:r>
      <w:rPr>
        <w:noProof/>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-2871</wp:posOffset>
          </wp:positionV>
          <wp:extent cx="5260616" cy="803081"/>
          <wp:effectExtent l="19050" t="0" r="0" b="0"/>
          <wp:wrapNone/>
          <wp:docPr id="3" name="Imagem 1" descr="20200602-AEMM-Logo-CursPr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02-AEMM-Logo-CursPro-H.jpg"/>
                  <pic:cNvPicPr/>
                </pic:nvPicPr>
                <pic:blipFill>
                  <a:blip r:embed="rId1"/>
                  <a:stretch>
                    <a:fillRect/>
                  </a:stretch>
                </pic:blipFill>
                <pic:spPr>
                  <a:xfrm>
                    <a:off x="0" y="0"/>
                    <a:ext cx="5260616" cy="803081"/>
                  </a:xfrm>
                  <a:prstGeom prst="rect">
                    <a:avLst/>
                  </a:prstGeom>
                </pic:spPr>
              </pic:pic>
            </a:graphicData>
          </a:graphic>
        </wp:anchor>
      </w:drawing>
    </w:r>
  </w:p>
  <w:p w:rsidR="008F5438" w:rsidRPr="004C726B" w:rsidRDefault="008F5438" w:rsidP="004C726B">
    <w:pPr>
      <w:pStyle w:val="Cabealho"/>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E2" w:rsidRDefault="00600EE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15"/>
    <w:multiLevelType w:val="hybridMultilevel"/>
    <w:tmpl w:val="5ABC32D8"/>
    <w:lvl w:ilvl="0" w:tplc="0816000F">
      <w:start w:val="1"/>
      <w:numFmt w:val="decimal"/>
      <w:lvlText w:val="%1."/>
      <w:lvlJc w:val="left"/>
      <w:pPr>
        <w:ind w:left="960" w:hanging="360"/>
      </w:pPr>
    </w:lvl>
    <w:lvl w:ilvl="1" w:tplc="08160019" w:tentative="1">
      <w:start w:val="1"/>
      <w:numFmt w:val="lowerLetter"/>
      <w:lvlText w:val="%2."/>
      <w:lvlJc w:val="left"/>
      <w:pPr>
        <w:ind w:left="1680" w:hanging="360"/>
      </w:pPr>
    </w:lvl>
    <w:lvl w:ilvl="2" w:tplc="0816001B" w:tentative="1">
      <w:start w:val="1"/>
      <w:numFmt w:val="lowerRoman"/>
      <w:lvlText w:val="%3."/>
      <w:lvlJc w:val="right"/>
      <w:pPr>
        <w:ind w:left="2400" w:hanging="180"/>
      </w:pPr>
    </w:lvl>
    <w:lvl w:ilvl="3" w:tplc="0816000F" w:tentative="1">
      <w:start w:val="1"/>
      <w:numFmt w:val="decimal"/>
      <w:lvlText w:val="%4."/>
      <w:lvlJc w:val="left"/>
      <w:pPr>
        <w:ind w:left="3120" w:hanging="360"/>
      </w:pPr>
    </w:lvl>
    <w:lvl w:ilvl="4" w:tplc="08160019" w:tentative="1">
      <w:start w:val="1"/>
      <w:numFmt w:val="lowerLetter"/>
      <w:lvlText w:val="%5."/>
      <w:lvlJc w:val="left"/>
      <w:pPr>
        <w:ind w:left="3840" w:hanging="360"/>
      </w:pPr>
    </w:lvl>
    <w:lvl w:ilvl="5" w:tplc="0816001B" w:tentative="1">
      <w:start w:val="1"/>
      <w:numFmt w:val="lowerRoman"/>
      <w:lvlText w:val="%6."/>
      <w:lvlJc w:val="right"/>
      <w:pPr>
        <w:ind w:left="4560" w:hanging="180"/>
      </w:pPr>
    </w:lvl>
    <w:lvl w:ilvl="6" w:tplc="0816000F" w:tentative="1">
      <w:start w:val="1"/>
      <w:numFmt w:val="decimal"/>
      <w:lvlText w:val="%7."/>
      <w:lvlJc w:val="left"/>
      <w:pPr>
        <w:ind w:left="5280" w:hanging="360"/>
      </w:pPr>
    </w:lvl>
    <w:lvl w:ilvl="7" w:tplc="08160019" w:tentative="1">
      <w:start w:val="1"/>
      <w:numFmt w:val="lowerLetter"/>
      <w:lvlText w:val="%8."/>
      <w:lvlJc w:val="left"/>
      <w:pPr>
        <w:ind w:left="6000" w:hanging="360"/>
      </w:pPr>
    </w:lvl>
    <w:lvl w:ilvl="8" w:tplc="0816001B" w:tentative="1">
      <w:start w:val="1"/>
      <w:numFmt w:val="lowerRoman"/>
      <w:lvlText w:val="%9."/>
      <w:lvlJc w:val="right"/>
      <w:pPr>
        <w:ind w:left="6720" w:hanging="180"/>
      </w:pPr>
    </w:lvl>
  </w:abstractNum>
  <w:abstractNum w:abstractNumId="1">
    <w:nsid w:val="10B21D16"/>
    <w:multiLevelType w:val="hybridMultilevel"/>
    <w:tmpl w:val="C0A864DE"/>
    <w:lvl w:ilvl="0" w:tplc="7764CCA8">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2CC3D5F"/>
    <w:multiLevelType w:val="hybridMultilevel"/>
    <w:tmpl w:val="8E7A4248"/>
    <w:lvl w:ilvl="0" w:tplc="A010FC9C">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7EF628E"/>
    <w:multiLevelType w:val="hybridMultilevel"/>
    <w:tmpl w:val="441C44AA"/>
    <w:lvl w:ilvl="0" w:tplc="0816000F">
      <w:start w:val="1"/>
      <w:numFmt w:val="decimal"/>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4">
    <w:nsid w:val="24E87F87"/>
    <w:multiLevelType w:val="hybridMultilevel"/>
    <w:tmpl w:val="4C1C2D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4301384A"/>
    <w:multiLevelType w:val="hybridMultilevel"/>
    <w:tmpl w:val="5ABC32D8"/>
    <w:lvl w:ilvl="0" w:tplc="0816000F">
      <w:start w:val="1"/>
      <w:numFmt w:val="decimal"/>
      <w:lvlText w:val="%1."/>
      <w:lvlJc w:val="left"/>
      <w:pPr>
        <w:ind w:left="960" w:hanging="360"/>
      </w:pPr>
    </w:lvl>
    <w:lvl w:ilvl="1" w:tplc="08160019" w:tentative="1">
      <w:start w:val="1"/>
      <w:numFmt w:val="lowerLetter"/>
      <w:lvlText w:val="%2."/>
      <w:lvlJc w:val="left"/>
      <w:pPr>
        <w:ind w:left="1680" w:hanging="360"/>
      </w:pPr>
    </w:lvl>
    <w:lvl w:ilvl="2" w:tplc="0816001B" w:tentative="1">
      <w:start w:val="1"/>
      <w:numFmt w:val="lowerRoman"/>
      <w:lvlText w:val="%3."/>
      <w:lvlJc w:val="right"/>
      <w:pPr>
        <w:ind w:left="2400" w:hanging="180"/>
      </w:pPr>
    </w:lvl>
    <w:lvl w:ilvl="3" w:tplc="0816000F" w:tentative="1">
      <w:start w:val="1"/>
      <w:numFmt w:val="decimal"/>
      <w:lvlText w:val="%4."/>
      <w:lvlJc w:val="left"/>
      <w:pPr>
        <w:ind w:left="3120" w:hanging="360"/>
      </w:pPr>
    </w:lvl>
    <w:lvl w:ilvl="4" w:tplc="08160019" w:tentative="1">
      <w:start w:val="1"/>
      <w:numFmt w:val="lowerLetter"/>
      <w:lvlText w:val="%5."/>
      <w:lvlJc w:val="left"/>
      <w:pPr>
        <w:ind w:left="3840" w:hanging="360"/>
      </w:pPr>
    </w:lvl>
    <w:lvl w:ilvl="5" w:tplc="0816001B" w:tentative="1">
      <w:start w:val="1"/>
      <w:numFmt w:val="lowerRoman"/>
      <w:lvlText w:val="%6."/>
      <w:lvlJc w:val="right"/>
      <w:pPr>
        <w:ind w:left="4560" w:hanging="180"/>
      </w:pPr>
    </w:lvl>
    <w:lvl w:ilvl="6" w:tplc="0816000F" w:tentative="1">
      <w:start w:val="1"/>
      <w:numFmt w:val="decimal"/>
      <w:lvlText w:val="%7."/>
      <w:lvlJc w:val="left"/>
      <w:pPr>
        <w:ind w:left="5280" w:hanging="360"/>
      </w:pPr>
    </w:lvl>
    <w:lvl w:ilvl="7" w:tplc="08160019" w:tentative="1">
      <w:start w:val="1"/>
      <w:numFmt w:val="lowerLetter"/>
      <w:lvlText w:val="%8."/>
      <w:lvlJc w:val="left"/>
      <w:pPr>
        <w:ind w:left="6000" w:hanging="360"/>
      </w:pPr>
    </w:lvl>
    <w:lvl w:ilvl="8" w:tplc="0816001B" w:tentative="1">
      <w:start w:val="1"/>
      <w:numFmt w:val="lowerRoman"/>
      <w:lvlText w:val="%9."/>
      <w:lvlJc w:val="right"/>
      <w:pPr>
        <w:ind w:left="6720" w:hanging="180"/>
      </w:pPr>
    </w:lvl>
  </w:abstractNum>
  <w:abstractNum w:abstractNumId="6">
    <w:nsid w:val="549D4411"/>
    <w:multiLevelType w:val="hybridMultilevel"/>
    <w:tmpl w:val="0C8CC9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78826076"/>
    <w:multiLevelType w:val="hybridMultilevel"/>
    <w:tmpl w:val="91AC11F0"/>
    <w:lvl w:ilvl="0" w:tplc="08160005">
      <w:start w:val="1"/>
      <w:numFmt w:val="bullet"/>
      <w:lvlText w:val=""/>
      <w:lvlJc w:val="left"/>
      <w:pPr>
        <w:tabs>
          <w:tab w:val="num" w:pos="700"/>
        </w:tabs>
        <w:ind w:left="700" w:hanging="360"/>
      </w:pPr>
      <w:rPr>
        <w:rFonts w:ascii="Wingdings" w:hAnsi="Wingdings" w:hint="default"/>
      </w:rPr>
    </w:lvl>
    <w:lvl w:ilvl="1" w:tplc="08160003" w:tentative="1">
      <w:start w:val="1"/>
      <w:numFmt w:val="bullet"/>
      <w:lvlText w:val="o"/>
      <w:lvlJc w:val="left"/>
      <w:pPr>
        <w:tabs>
          <w:tab w:val="num" w:pos="1780"/>
        </w:tabs>
        <w:ind w:left="1780" w:hanging="360"/>
      </w:pPr>
      <w:rPr>
        <w:rFonts w:ascii="Courier New" w:hAnsi="Courier New" w:cs="Courier New" w:hint="default"/>
      </w:rPr>
    </w:lvl>
    <w:lvl w:ilvl="2" w:tplc="08160005" w:tentative="1">
      <w:start w:val="1"/>
      <w:numFmt w:val="bullet"/>
      <w:lvlText w:val=""/>
      <w:lvlJc w:val="left"/>
      <w:pPr>
        <w:tabs>
          <w:tab w:val="num" w:pos="2500"/>
        </w:tabs>
        <w:ind w:left="2500" w:hanging="360"/>
      </w:pPr>
      <w:rPr>
        <w:rFonts w:ascii="Wingdings" w:hAnsi="Wingdings" w:hint="default"/>
      </w:rPr>
    </w:lvl>
    <w:lvl w:ilvl="3" w:tplc="08160001" w:tentative="1">
      <w:start w:val="1"/>
      <w:numFmt w:val="bullet"/>
      <w:lvlText w:val=""/>
      <w:lvlJc w:val="left"/>
      <w:pPr>
        <w:tabs>
          <w:tab w:val="num" w:pos="3220"/>
        </w:tabs>
        <w:ind w:left="3220" w:hanging="360"/>
      </w:pPr>
      <w:rPr>
        <w:rFonts w:ascii="Symbol" w:hAnsi="Symbol" w:hint="default"/>
      </w:rPr>
    </w:lvl>
    <w:lvl w:ilvl="4" w:tplc="08160003" w:tentative="1">
      <w:start w:val="1"/>
      <w:numFmt w:val="bullet"/>
      <w:lvlText w:val="o"/>
      <w:lvlJc w:val="left"/>
      <w:pPr>
        <w:tabs>
          <w:tab w:val="num" w:pos="3940"/>
        </w:tabs>
        <w:ind w:left="3940" w:hanging="360"/>
      </w:pPr>
      <w:rPr>
        <w:rFonts w:ascii="Courier New" w:hAnsi="Courier New" w:cs="Courier New" w:hint="default"/>
      </w:rPr>
    </w:lvl>
    <w:lvl w:ilvl="5" w:tplc="08160005" w:tentative="1">
      <w:start w:val="1"/>
      <w:numFmt w:val="bullet"/>
      <w:lvlText w:val=""/>
      <w:lvlJc w:val="left"/>
      <w:pPr>
        <w:tabs>
          <w:tab w:val="num" w:pos="4660"/>
        </w:tabs>
        <w:ind w:left="4660" w:hanging="360"/>
      </w:pPr>
      <w:rPr>
        <w:rFonts w:ascii="Wingdings" w:hAnsi="Wingdings" w:hint="default"/>
      </w:rPr>
    </w:lvl>
    <w:lvl w:ilvl="6" w:tplc="08160001" w:tentative="1">
      <w:start w:val="1"/>
      <w:numFmt w:val="bullet"/>
      <w:lvlText w:val=""/>
      <w:lvlJc w:val="left"/>
      <w:pPr>
        <w:tabs>
          <w:tab w:val="num" w:pos="5380"/>
        </w:tabs>
        <w:ind w:left="5380" w:hanging="360"/>
      </w:pPr>
      <w:rPr>
        <w:rFonts w:ascii="Symbol" w:hAnsi="Symbol" w:hint="default"/>
      </w:rPr>
    </w:lvl>
    <w:lvl w:ilvl="7" w:tplc="08160003" w:tentative="1">
      <w:start w:val="1"/>
      <w:numFmt w:val="bullet"/>
      <w:lvlText w:val="o"/>
      <w:lvlJc w:val="left"/>
      <w:pPr>
        <w:tabs>
          <w:tab w:val="num" w:pos="6100"/>
        </w:tabs>
        <w:ind w:left="6100" w:hanging="360"/>
      </w:pPr>
      <w:rPr>
        <w:rFonts w:ascii="Courier New" w:hAnsi="Courier New" w:cs="Courier New" w:hint="default"/>
      </w:rPr>
    </w:lvl>
    <w:lvl w:ilvl="8" w:tplc="08160005" w:tentative="1">
      <w:start w:val="1"/>
      <w:numFmt w:val="bullet"/>
      <w:lvlText w:val=""/>
      <w:lvlJc w:val="left"/>
      <w:pPr>
        <w:tabs>
          <w:tab w:val="num" w:pos="6820"/>
        </w:tabs>
        <w:ind w:left="682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5"/>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D63CA9"/>
    <w:rsid w:val="00005E88"/>
    <w:rsid w:val="00013F32"/>
    <w:rsid w:val="00026FF8"/>
    <w:rsid w:val="00072B16"/>
    <w:rsid w:val="000C1050"/>
    <w:rsid w:val="00103DB5"/>
    <w:rsid w:val="00125231"/>
    <w:rsid w:val="0013279E"/>
    <w:rsid w:val="001713B7"/>
    <w:rsid w:val="0018435B"/>
    <w:rsid w:val="001D28A2"/>
    <w:rsid w:val="001F471E"/>
    <w:rsid w:val="001F4F9F"/>
    <w:rsid w:val="002066C6"/>
    <w:rsid w:val="00215ED2"/>
    <w:rsid w:val="002544F5"/>
    <w:rsid w:val="00256ADB"/>
    <w:rsid w:val="00262C63"/>
    <w:rsid w:val="0027454E"/>
    <w:rsid w:val="002A7406"/>
    <w:rsid w:val="002A7B59"/>
    <w:rsid w:val="002C0CA0"/>
    <w:rsid w:val="002D59B1"/>
    <w:rsid w:val="002F3405"/>
    <w:rsid w:val="00367093"/>
    <w:rsid w:val="0037060D"/>
    <w:rsid w:val="00376C68"/>
    <w:rsid w:val="00383E70"/>
    <w:rsid w:val="003D78CF"/>
    <w:rsid w:val="004026A3"/>
    <w:rsid w:val="00402FDC"/>
    <w:rsid w:val="0043120C"/>
    <w:rsid w:val="00453198"/>
    <w:rsid w:val="00455545"/>
    <w:rsid w:val="00476343"/>
    <w:rsid w:val="0048360F"/>
    <w:rsid w:val="00485ECB"/>
    <w:rsid w:val="004A1D5E"/>
    <w:rsid w:val="004A7DF6"/>
    <w:rsid w:val="004C726B"/>
    <w:rsid w:val="005358E6"/>
    <w:rsid w:val="00560999"/>
    <w:rsid w:val="0057155E"/>
    <w:rsid w:val="00595933"/>
    <w:rsid w:val="005A302F"/>
    <w:rsid w:val="005D560D"/>
    <w:rsid w:val="00600EE2"/>
    <w:rsid w:val="006028DE"/>
    <w:rsid w:val="00607D6D"/>
    <w:rsid w:val="00670872"/>
    <w:rsid w:val="00693783"/>
    <w:rsid w:val="0069434B"/>
    <w:rsid w:val="006B47AC"/>
    <w:rsid w:val="006E046C"/>
    <w:rsid w:val="007301F9"/>
    <w:rsid w:val="00733725"/>
    <w:rsid w:val="00743CC7"/>
    <w:rsid w:val="00751C65"/>
    <w:rsid w:val="0079455D"/>
    <w:rsid w:val="007B6464"/>
    <w:rsid w:val="007D0872"/>
    <w:rsid w:val="00801734"/>
    <w:rsid w:val="00816758"/>
    <w:rsid w:val="00830E28"/>
    <w:rsid w:val="008329CA"/>
    <w:rsid w:val="0086147A"/>
    <w:rsid w:val="00874D09"/>
    <w:rsid w:val="008805BE"/>
    <w:rsid w:val="00881A6F"/>
    <w:rsid w:val="00883C71"/>
    <w:rsid w:val="008976B1"/>
    <w:rsid w:val="008A7AE6"/>
    <w:rsid w:val="008C3AA0"/>
    <w:rsid w:val="008F5438"/>
    <w:rsid w:val="0090153B"/>
    <w:rsid w:val="00941231"/>
    <w:rsid w:val="00971228"/>
    <w:rsid w:val="009B5E42"/>
    <w:rsid w:val="009C4C8D"/>
    <w:rsid w:val="00A1093B"/>
    <w:rsid w:val="00A645D0"/>
    <w:rsid w:val="00A64FEE"/>
    <w:rsid w:val="00A75A91"/>
    <w:rsid w:val="00A81A45"/>
    <w:rsid w:val="00A94AFE"/>
    <w:rsid w:val="00A94F27"/>
    <w:rsid w:val="00AE3464"/>
    <w:rsid w:val="00AF5D14"/>
    <w:rsid w:val="00B05A8E"/>
    <w:rsid w:val="00B06546"/>
    <w:rsid w:val="00B33EDB"/>
    <w:rsid w:val="00B53E39"/>
    <w:rsid w:val="00B821C7"/>
    <w:rsid w:val="00B94588"/>
    <w:rsid w:val="00BB1491"/>
    <w:rsid w:val="00C002B9"/>
    <w:rsid w:val="00C200FF"/>
    <w:rsid w:val="00C23F34"/>
    <w:rsid w:val="00C44E3F"/>
    <w:rsid w:val="00C7755C"/>
    <w:rsid w:val="00CA308A"/>
    <w:rsid w:val="00CB5184"/>
    <w:rsid w:val="00CD2C31"/>
    <w:rsid w:val="00CE12D3"/>
    <w:rsid w:val="00D24DFA"/>
    <w:rsid w:val="00D26F01"/>
    <w:rsid w:val="00D30770"/>
    <w:rsid w:val="00D349F3"/>
    <w:rsid w:val="00D50F7C"/>
    <w:rsid w:val="00D63CA9"/>
    <w:rsid w:val="00D86CF6"/>
    <w:rsid w:val="00DA6D8E"/>
    <w:rsid w:val="00DB27A7"/>
    <w:rsid w:val="00DB40BE"/>
    <w:rsid w:val="00DE1119"/>
    <w:rsid w:val="00DE545A"/>
    <w:rsid w:val="00E06FE8"/>
    <w:rsid w:val="00E62371"/>
    <w:rsid w:val="00E71150"/>
    <w:rsid w:val="00E74033"/>
    <w:rsid w:val="00E778AA"/>
    <w:rsid w:val="00E97485"/>
    <w:rsid w:val="00EB449D"/>
    <w:rsid w:val="00EB7D20"/>
    <w:rsid w:val="00EC211C"/>
    <w:rsid w:val="00EC2659"/>
    <w:rsid w:val="00EC7BB4"/>
    <w:rsid w:val="00EE1103"/>
    <w:rsid w:val="00EF3332"/>
    <w:rsid w:val="00F1683A"/>
    <w:rsid w:val="00F172EA"/>
    <w:rsid w:val="00F25074"/>
    <w:rsid w:val="00F3777D"/>
    <w:rsid w:val="00F46C49"/>
    <w:rsid w:val="00F5619E"/>
    <w:rsid w:val="00F77024"/>
    <w:rsid w:val="00FB66F4"/>
    <w:rsid w:val="00FC1D37"/>
    <w:rsid w:val="00FE0F5D"/>
    <w:rsid w:val="00FE2E04"/>
    <w:rsid w:val="00FF78B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0F"/>
  </w:style>
  <w:style w:type="paragraph" w:styleId="Ttulo1">
    <w:name w:val="heading 1"/>
    <w:basedOn w:val="Normal"/>
    <w:next w:val="Normal"/>
    <w:link w:val="Ttulo1Carcter"/>
    <w:qFormat/>
    <w:rsid w:val="006E046C"/>
    <w:pPr>
      <w:keepNext/>
      <w:tabs>
        <w:tab w:val="left" w:pos="2600"/>
      </w:tabs>
      <w:spacing w:before="240" w:after="0" w:line="240" w:lineRule="auto"/>
      <w:jc w:val="center"/>
      <w:outlineLvl w:val="0"/>
    </w:pPr>
    <w:rPr>
      <w:rFonts w:ascii="Times" w:eastAsia="Times New Roman" w:hAnsi="Times" w:cs="Times New Roman"/>
      <w:b/>
      <w:sz w:val="28"/>
      <w:szCs w:val="20"/>
      <w:lang w:val="en-US"/>
    </w:rPr>
  </w:style>
  <w:style w:type="paragraph" w:styleId="Ttulo2">
    <w:name w:val="heading 2"/>
    <w:basedOn w:val="Normal"/>
    <w:next w:val="Normal"/>
    <w:link w:val="Ttulo2Carcter"/>
    <w:uiPriority w:val="9"/>
    <w:unhideWhenUsed/>
    <w:qFormat/>
    <w:rsid w:val="00E623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D63C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6E046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E046C"/>
  </w:style>
  <w:style w:type="paragraph" w:styleId="Rodap">
    <w:name w:val="footer"/>
    <w:basedOn w:val="Normal"/>
    <w:link w:val="RodapCarcter"/>
    <w:uiPriority w:val="99"/>
    <w:unhideWhenUsed/>
    <w:rsid w:val="006E046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E046C"/>
  </w:style>
  <w:style w:type="character" w:customStyle="1" w:styleId="Ttulo1Carcter">
    <w:name w:val="Título 1 Carácter"/>
    <w:basedOn w:val="Tipodeletrapredefinidodopargrafo"/>
    <w:link w:val="Ttulo1"/>
    <w:rsid w:val="006E046C"/>
    <w:rPr>
      <w:rFonts w:ascii="Times" w:eastAsia="Times New Roman" w:hAnsi="Times" w:cs="Times New Roman"/>
      <w:b/>
      <w:sz w:val="28"/>
      <w:szCs w:val="20"/>
      <w:lang w:val="en-US" w:eastAsia="pt-PT"/>
    </w:rPr>
  </w:style>
  <w:style w:type="paragraph" w:styleId="Textodebalo">
    <w:name w:val="Balloon Text"/>
    <w:basedOn w:val="Normal"/>
    <w:link w:val="TextodebaloCarcter"/>
    <w:uiPriority w:val="99"/>
    <w:semiHidden/>
    <w:unhideWhenUsed/>
    <w:rsid w:val="001D28A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D28A2"/>
    <w:rPr>
      <w:rFonts w:ascii="Tahoma" w:hAnsi="Tahoma" w:cs="Tahoma"/>
      <w:sz w:val="16"/>
      <w:szCs w:val="16"/>
    </w:rPr>
  </w:style>
  <w:style w:type="character" w:customStyle="1" w:styleId="Ttulo2Carcter">
    <w:name w:val="Título 2 Carácter"/>
    <w:basedOn w:val="Tipodeletrapredefinidodopargrafo"/>
    <w:link w:val="Ttulo2"/>
    <w:uiPriority w:val="9"/>
    <w:rsid w:val="00E62371"/>
    <w:rPr>
      <w:rFonts w:asciiTheme="majorHAnsi" w:eastAsiaTheme="majorEastAsia" w:hAnsiTheme="majorHAnsi" w:cstheme="majorBidi"/>
      <w:b/>
      <w:bCs/>
      <w:color w:val="4F81BD" w:themeColor="accent1"/>
      <w:sz w:val="26"/>
      <w:szCs w:val="26"/>
    </w:rPr>
  </w:style>
  <w:style w:type="paragraph" w:customStyle="1" w:styleId="Default">
    <w:name w:val="Default"/>
    <w:rsid w:val="00B53E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Corpodetexto">
    <w:name w:val="Body Text"/>
    <w:basedOn w:val="Normal"/>
    <w:link w:val="CorpodetextoCarcter"/>
    <w:rsid w:val="00125231"/>
    <w:pPr>
      <w:spacing w:after="0" w:line="240" w:lineRule="auto"/>
    </w:pPr>
    <w:rPr>
      <w:rFonts w:ascii="Book Antiqua" w:eastAsia="Times New Roman" w:hAnsi="Book Antiqua" w:cs="Times New Roman"/>
      <w:sz w:val="24"/>
      <w:szCs w:val="20"/>
    </w:rPr>
  </w:style>
  <w:style w:type="character" w:customStyle="1" w:styleId="CorpodetextoCarcter">
    <w:name w:val="Corpo de texto Carácter"/>
    <w:basedOn w:val="Tipodeletrapredefinidodopargrafo"/>
    <w:link w:val="Corpodetexto"/>
    <w:rsid w:val="00125231"/>
    <w:rPr>
      <w:rFonts w:ascii="Book Antiqua" w:eastAsia="Times New Roman" w:hAnsi="Book Antiqua" w:cs="Times New Roman"/>
      <w:sz w:val="24"/>
      <w:szCs w:val="20"/>
    </w:rPr>
  </w:style>
  <w:style w:type="paragraph" w:styleId="PargrafodaLista">
    <w:name w:val="List Paragraph"/>
    <w:basedOn w:val="Normal"/>
    <w:uiPriority w:val="34"/>
    <w:qFormat/>
    <w:rsid w:val="00A94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6E046C"/>
    <w:pPr>
      <w:keepNext/>
      <w:tabs>
        <w:tab w:val="left" w:pos="2600"/>
      </w:tabs>
      <w:spacing w:before="240" w:after="0" w:line="240" w:lineRule="auto"/>
      <w:jc w:val="center"/>
      <w:outlineLvl w:val="0"/>
    </w:pPr>
    <w:rPr>
      <w:rFonts w:ascii="Times" w:eastAsia="Times New Roman" w:hAnsi="Times" w:cs="Times New Roman"/>
      <w:b/>
      <w:sz w:val="28"/>
      <w:szCs w:val="20"/>
      <w:lang w:val="en-US"/>
    </w:rPr>
  </w:style>
  <w:style w:type="paragraph" w:styleId="Cabealho2">
    <w:name w:val="heading 2"/>
    <w:basedOn w:val="Normal"/>
    <w:next w:val="Normal"/>
    <w:link w:val="Cabealho2Carcter"/>
    <w:uiPriority w:val="9"/>
    <w:unhideWhenUsed/>
    <w:qFormat/>
    <w:rsid w:val="00E623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D63C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arcter"/>
    <w:uiPriority w:val="99"/>
    <w:unhideWhenUsed/>
    <w:rsid w:val="006E046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E046C"/>
  </w:style>
  <w:style w:type="paragraph" w:styleId="Rodap">
    <w:name w:val="footer"/>
    <w:basedOn w:val="Normal"/>
    <w:link w:val="RodapCarcter"/>
    <w:uiPriority w:val="99"/>
    <w:unhideWhenUsed/>
    <w:rsid w:val="006E046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E046C"/>
  </w:style>
  <w:style w:type="character" w:customStyle="1" w:styleId="Cabealho1Carcter">
    <w:name w:val="Cabeçalho 1 Carácter"/>
    <w:basedOn w:val="Tipodeletrapredefinidodopargrafo"/>
    <w:link w:val="Cabealho1"/>
    <w:rsid w:val="006E046C"/>
    <w:rPr>
      <w:rFonts w:ascii="Times" w:eastAsia="Times New Roman" w:hAnsi="Times" w:cs="Times New Roman"/>
      <w:b/>
      <w:sz w:val="28"/>
      <w:szCs w:val="20"/>
      <w:lang w:val="en-US" w:eastAsia="pt-PT"/>
    </w:rPr>
  </w:style>
  <w:style w:type="paragraph" w:styleId="Textodebalo">
    <w:name w:val="Balloon Text"/>
    <w:basedOn w:val="Normal"/>
    <w:link w:val="TextodebaloCarcter"/>
    <w:uiPriority w:val="99"/>
    <w:semiHidden/>
    <w:unhideWhenUsed/>
    <w:rsid w:val="001D28A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D28A2"/>
    <w:rPr>
      <w:rFonts w:ascii="Tahoma" w:hAnsi="Tahoma" w:cs="Tahoma"/>
      <w:sz w:val="16"/>
      <w:szCs w:val="16"/>
    </w:rPr>
  </w:style>
  <w:style w:type="character" w:customStyle="1" w:styleId="Cabealho2Carcter">
    <w:name w:val="Cabeçalho 2 Carácter"/>
    <w:basedOn w:val="Tipodeletrapredefinidodopargrafo"/>
    <w:link w:val="Cabealho2"/>
    <w:uiPriority w:val="9"/>
    <w:rsid w:val="00E62371"/>
    <w:rPr>
      <w:rFonts w:asciiTheme="majorHAnsi" w:eastAsiaTheme="majorEastAsia" w:hAnsiTheme="majorHAnsi" w:cstheme="majorBidi"/>
      <w:b/>
      <w:bCs/>
      <w:color w:val="4F81BD" w:themeColor="accent1"/>
      <w:sz w:val="26"/>
      <w:szCs w:val="26"/>
    </w:rPr>
  </w:style>
  <w:style w:type="paragraph" w:customStyle="1" w:styleId="Default">
    <w:name w:val="Default"/>
    <w:rsid w:val="00B53E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Corpodetexto">
    <w:name w:val="Body Text"/>
    <w:basedOn w:val="Normal"/>
    <w:link w:val="CorpodetextoCarcter"/>
    <w:rsid w:val="00125231"/>
    <w:pPr>
      <w:spacing w:after="0" w:line="240" w:lineRule="auto"/>
    </w:pPr>
    <w:rPr>
      <w:rFonts w:ascii="Book Antiqua" w:eastAsia="Times New Roman" w:hAnsi="Book Antiqua" w:cs="Times New Roman"/>
      <w:sz w:val="24"/>
      <w:szCs w:val="20"/>
    </w:rPr>
  </w:style>
  <w:style w:type="character" w:customStyle="1" w:styleId="CorpodetextoCarcter">
    <w:name w:val="Corpo de texto Carácter"/>
    <w:basedOn w:val="Tipodeletrapredefinidodopargrafo"/>
    <w:link w:val="Corpodetexto"/>
    <w:rsid w:val="00125231"/>
    <w:rPr>
      <w:rFonts w:ascii="Book Antiqua" w:eastAsia="Times New Roman" w:hAnsi="Book Antiqua" w:cs="Times New Roman"/>
      <w:sz w:val="24"/>
      <w:szCs w:val="20"/>
    </w:rPr>
  </w:style>
  <w:style w:type="paragraph" w:styleId="PargrafodaLista">
    <w:name w:val="List Paragraph"/>
    <w:basedOn w:val="Normal"/>
    <w:uiPriority w:val="34"/>
    <w:qFormat/>
    <w:rsid w:val="00A94AFE"/>
    <w:pPr>
      <w:ind w:left="720"/>
      <w:contextualSpacing/>
    </w:pPr>
  </w:style>
</w:styles>
</file>

<file path=word/webSettings.xml><?xml version="1.0" encoding="utf-8"?>
<w:webSettings xmlns:r="http://schemas.openxmlformats.org/officeDocument/2006/relationships" xmlns:w="http://schemas.openxmlformats.org/wordprocessingml/2006/main">
  <w:divs>
    <w:div w:id="58597230">
      <w:bodyDiv w:val="1"/>
      <w:marLeft w:val="0"/>
      <w:marRight w:val="0"/>
      <w:marTop w:val="0"/>
      <w:marBottom w:val="0"/>
      <w:divBdr>
        <w:top w:val="none" w:sz="0" w:space="0" w:color="auto"/>
        <w:left w:val="none" w:sz="0" w:space="0" w:color="auto"/>
        <w:bottom w:val="none" w:sz="0" w:space="0" w:color="auto"/>
        <w:right w:val="none" w:sz="0" w:space="0" w:color="auto"/>
      </w:divBdr>
    </w:div>
    <w:div w:id="726879017">
      <w:bodyDiv w:val="1"/>
      <w:marLeft w:val="0"/>
      <w:marRight w:val="0"/>
      <w:marTop w:val="0"/>
      <w:marBottom w:val="0"/>
      <w:divBdr>
        <w:top w:val="none" w:sz="0" w:space="0" w:color="auto"/>
        <w:left w:val="none" w:sz="0" w:space="0" w:color="auto"/>
        <w:bottom w:val="none" w:sz="0" w:space="0" w:color="auto"/>
        <w:right w:val="none" w:sz="0" w:space="0" w:color="auto"/>
      </w:divBdr>
    </w:div>
    <w:div w:id="923613940">
      <w:bodyDiv w:val="1"/>
      <w:marLeft w:val="0"/>
      <w:marRight w:val="0"/>
      <w:marTop w:val="0"/>
      <w:marBottom w:val="0"/>
      <w:divBdr>
        <w:top w:val="none" w:sz="0" w:space="0" w:color="auto"/>
        <w:left w:val="none" w:sz="0" w:space="0" w:color="auto"/>
        <w:bottom w:val="none" w:sz="0" w:space="0" w:color="auto"/>
        <w:right w:val="none" w:sz="0" w:space="0" w:color="auto"/>
      </w:divBdr>
    </w:div>
    <w:div w:id="1301233505">
      <w:bodyDiv w:val="1"/>
      <w:marLeft w:val="0"/>
      <w:marRight w:val="0"/>
      <w:marTop w:val="0"/>
      <w:marBottom w:val="0"/>
      <w:divBdr>
        <w:top w:val="none" w:sz="0" w:space="0" w:color="auto"/>
        <w:left w:val="none" w:sz="0" w:space="0" w:color="auto"/>
        <w:bottom w:val="none" w:sz="0" w:space="0" w:color="auto"/>
        <w:right w:val="none" w:sz="0" w:space="0" w:color="auto"/>
      </w:divBdr>
      <w:divsChild>
        <w:div w:id="1614629393">
          <w:marLeft w:val="0"/>
          <w:marRight w:val="0"/>
          <w:marTop w:val="0"/>
          <w:marBottom w:val="0"/>
          <w:divBdr>
            <w:top w:val="none" w:sz="0" w:space="0" w:color="auto"/>
            <w:left w:val="none" w:sz="0" w:space="0" w:color="auto"/>
            <w:bottom w:val="none" w:sz="0" w:space="0" w:color="auto"/>
            <w:right w:val="none" w:sz="0" w:space="0" w:color="auto"/>
          </w:divBdr>
        </w:div>
        <w:div w:id="319161258">
          <w:marLeft w:val="0"/>
          <w:marRight w:val="0"/>
          <w:marTop w:val="0"/>
          <w:marBottom w:val="0"/>
          <w:divBdr>
            <w:top w:val="none" w:sz="0" w:space="0" w:color="auto"/>
            <w:left w:val="none" w:sz="0" w:space="0" w:color="auto"/>
            <w:bottom w:val="none" w:sz="0" w:space="0" w:color="auto"/>
            <w:right w:val="none" w:sz="0" w:space="0" w:color="auto"/>
          </w:divBdr>
        </w:div>
        <w:div w:id="305355724">
          <w:marLeft w:val="0"/>
          <w:marRight w:val="0"/>
          <w:marTop w:val="0"/>
          <w:marBottom w:val="0"/>
          <w:divBdr>
            <w:top w:val="none" w:sz="0" w:space="0" w:color="auto"/>
            <w:left w:val="none" w:sz="0" w:space="0" w:color="auto"/>
            <w:bottom w:val="none" w:sz="0" w:space="0" w:color="auto"/>
            <w:right w:val="none" w:sz="0" w:space="0" w:color="auto"/>
          </w:divBdr>
        </w:div>
        <w:div w:id="956834571">
          <w:marLeft w:val="0"/>
          <w:marRight w:val="0"/>
          <w:marTop w:val="0"/>
          <w:marBottom w:val="0"/>
          <w:divBdr>
            <w:top w:val="none" w:sz="0" w:space="0" w:color="auto"/>
            <w:left w:val="none" w:sz="0" w:space="0" w:color="auto"/>
            <w:bottom w:val="none" w:sz="0" w:space="0" w:color="auto"/>
            <w:right w:val="none" w:sz="0" w:space="0" w:color="auto"/>
          </w:divBdr>
        </w:div>
        <w:div w:id="1976370428">
          <w:marLeft w:val="0"/>
          <w:marRight w:val="0"/>
          <w:marTop w:val="0"/>
          <w:marBottom w:val="0"/>
          <w:divBdr>
            <w:top w:val="none" w:sz="0" w:space="0" w:color="auto"/>
            <w:left w:val="none" w:sz="0" w:space="0" w:color="auto"/>
            <w:bottom w:val="none" w:sz="0" w:space="0" w:color="auto"/>
            <w:right w:val="none" w:sz="0" w:space="0" w:color="auto"/>
          </w:divBdr>
        </w:div>
        <w:div w:id="1308433057">
          <w:marLeft w:val="0"/>
          <w:marRight w:val="0"/>
          <w:marTop w:val="0"/>
          <w:marBottom w:val="0"/>
          <w:divBdr>
            <w:top w:val="none" w:sz="0" w:space="0" w:color="auto"/>
            <w:left w:val="none" w:sz="0" w:space="0" w:color="auto"/>
            <w:bottom w:val="none" w:sz="0" w:space="0" w:color="auto"/>
            <w:right w:val="none" w:sz="0" w:space="0" w:color="auto"/>
          </w:divBdr>
        </w:div>
        <w:div w:id="60156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DD7F-91CD-4022-BA41-CEE5C33F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583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Operador</cp:lastModifiedBy>
  <cp:revision>5</cp:revision>
  <cp:lastPrinted>2012-04-27T12:55:00Z</cp:lastPrinted>
  <dcterms:created xsi:type="dcterms:W3CDTF">2020-07-11T15:59:00Z</dcterms:created>
  <dcterms:modified xsi:type="dcterms:W3CDTF">2020-09-10T14:18:00Z</dcterms:modified>
</cp:coreProperties>
</file>